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6DA6" w14:textId="20A4886E" w:rsidR="00CF6A43" w:rsidRPr="00CF7560" w:rsidRDefault="00CF6A43" w:rsidP="00CF7560">
      <w:pPr>
        <w:suppressAutoHyphens/>
        <w:contextualSpacing/>
        <w:jc w:val="right"/>
        <w:rPr>
          <w:rFonts w:asciiTheme="minorHAnsi" w:eastAsia="SimSun" w:hAnsiTheme="minorHAnsi" w:cstheme="minorHAnsi"/>
          <w:b/>
          <w:color w:val="000000"/>
          <w:kern w:val="1"/>
          <w:sz w:val="24"/>
          <w:szCs w:val="24"/>
          <w:lang w:eastAsia="hi-IN" w:bidi="hi-IN"/>
        </w:rPr>
      </w:pPr>
      <w:r w:rsidRPr="00CF7560">
        <w:rPr>
          <w:rFonts w:asciiTheme="minorHAnsi" w:eastAsia="SimSun" w:hAnsiTheme="minorHAnsi" w:cstheme="minorHAnsi"/>
          <w:b/>
          <w:color w:val="000000"/>
          <w:kern w:val="1"/>
          <w:sz w:val="24"/>
          <w:szCs w:val="24"/>
          <w:lang w:eastAsia="hi-IN" w:bidi="hi-IN"/>
        </w:rPr>
        <w:t xml:space="preserve">Załącznik nr </w:t>
      </w:r>
      <w:r w:rsidR="004E23CA">
        <w:rPr>
          <w:rFonts w:asciiTheme="minorHAnsi" w:eastAsia="SimSun" w:hAnsiTheme="minorHAnsi" w:cstheme="minorHAnsi"/>
          <w:b/>
          <w:color w:val="000000"/>
          <w:kern w:val="1"/>
          <w:sz w:val="24"/>
          <w:szCs w:val="24"/>
          <w:lang w:eastAsia="hi-IN" w:bidi="hi-IN"/>
        </w:rPr>
        <w:t>3</w:t>
      </w:r>
      <w:r w:rsidRPr="00CF7560">
        <w:rPr>
          <w:rFonts w:asciiTheme="minorHAnsi" w:eastAsia="SimSun" w:hAnsiTheme="minorHAnsi" w:cstheme="minorHAnsi"/>
          <w:b/>
          <w:color w:val="000000"/>
          <w:kern w:val="1"/>
          <w:sz w:val="24"/>
          <w:szCs w:val="24"/>
          <w:lang w:eastAsia="hi-IN" w:bidi="hi-IN"/>
        </w:rPr>
        <w:t xml:space="preserve"> do </w:t>
      </w:r>
      <w:r w:rsidR="004E23CA">
        <w:rPr>
          <w:rFonts w:asciiTheme="minorHAnsi" w:eastAsia="SimSun" w:hAnsiTheme="minorHAnsi" w:cstheme="minorHAnsi"/>
          <w:b/>
          <w:color w:val="000000"/>
          <w:kern w:val="1"/>
          <w:sz w:val="24"/>
          <w:szCs w:val="24"/>
          <w:lang w:eastAsia="hi-IN" w:bidi="hi-IN"/>
        </w:rPr>
        <w:t>zapytania ofertowego</w:t>
      </w:r>
    </w:p>
    <w:p w14:paraId="6E27C869" w14:textId="43FCE9A5" w:rsidR="00CF6A43" w:rsidRPr="00CF7560" w:rsidRDefault="00CF6A43" w:rsidP="00CF7560">
      <w:pPr>
        <w:tabs>
          <w:tab w:val="left" w:pos="4172"/>
        </w:tabs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560">
        <w:rPr>
          <w:rFonts w:asciiTheme="minorHAnsi" w:hAnsiTheme="minorHAnsi" w:cstheme="minorHAnsi"/>
          <w:b/>
          <w:sz w:val="24"/>
          <w:szCs w:val="24"/>
        </w:rPr>
        <w:t>Umowa nr ……………</w:t>
      </w:r>
    </w:p>
    <w:p w14:paraId="07405CB5" w14:textId="2A3DADCD" w:rsidR="00CF6A43" w:rsidRPr="00CF7560" w:rsidRDefault="00CC2AA5" w:rsidP="00CF7560">
      <w:pPr>
        <w:pStyle w:val="Style5"/>
        <w:tabs>
          <w:tab w:val="left" w:leader="dot" w:pos="2174"/>
        </w:tabs>
        <w:contextualSpacing/>
        <w:rPr>
          <w:rStyle w:val="FontStyle154"/>
          <w:rFonts w:asciiTheme="minorHAnsi" w:eastAsiaTheme="minorEastAsia" w:hAnsiTheme="minorHAnsi" w:cstheme="minorHAnsi"/>
          <w:sz w:val="24"/>
          <w:szCs w:val="24"/>
        </w:rPr>
      </w:pPr>
      <w:r w:rsidRPr="00CF7560">
        <w:rPr>
          <w:rStyle w:val="FontStyle154"/>
          <w:rFonts w:asciiTheme="minorHAnsi" w:eastAsiaTheme="minorEastAsia" w:hAnsiTheme="minorHAnsi" w:cstheme="minorHAnsi"/>
          <w:sz w:val="24"/>
          <w:szCs w:val="24"/>
        </w:rPr>
        <w:t>z</w:t>
      </w:r>
      <w:r w:rsidR="00CF6A43" w:rsidRPr="00CF7560">
        <w:rPr>
          <w:rStyle w:val="FontStyle154"/>
          <w:rFonts w:asciiTheme="minorHAnsi" w:eastAsiaTheme="minorEastAsia" w:hAnsiTheme="minorHAnsi" w:cstheme="minorHAnsi"/>
          <w:sz w:val="24"/>
          <w:szCs w:val="24"/>
        </w:rPr>
        <w:t>awarta w dniu …………….. r. pomiędzy:</w:t>
      </w:r>
    </w:p>
    <w:p w14:paraId="41EFB8D7" w14:textId="4A27D2D4" w:rsidR="002C282B" w:rsidRPr="00356B6A" w:rsidRDefault="001D12AF" w:rsidP="00CF7560">
      <w:pPr>
        <w:widowControl w:val="0"/>
        <w:suppressAutoHyphens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7560">
        <w:rPr>
          <w:rFonts w:asciiTheme="minorHAnsi" w:hAnsiTheme="minorHAnsi" w:cstheme="minorHAnsi"/>
          <w:b/>
          <w:sz w:val="24"/>
          <w:szCs w:val="24"/>
        </w:rPr>
        <w:t xml:space="preserve">Skarbem Państwa - </w:t>
      </w:r>
      <w:r w:rsidR="002C282B" w:rsidRPr="00CF7560">
        <w:rPr>
          <w:rFonts w:asciiTheme="minorHAnsi" w:hAnsiTheme="minorHAnsi" w:cstheme="minorHAnsi"/>
          <w:b/>
          <w:sz w:val="24"/>
          <w:szCs w:val="24"/>
        </w:rPr>
        <w:t>Zesp</w:t>
      </w:r>
      <w:r w:rsidRPr="00CF7560">
        <w:rPr>
          <w:rFonts w:asciiTheme="minorHAnsi" w:hAnsiTheme="minorHAnsi" w:cstheme="minorHAnsi"/>
          <w:b/>
          <w:sz w:val="24"/>
          <w:szCs w:val="24"/>
        </w:rPr>
        <w:t>ołem</w:t>
      </w:r>
      <w:r w:rsidR="002C282B" w:rsidRPr="00CF7560">
        <w:rPr>
          <w:rFonts w:asciiTheme="minorHAnsi" w:hAnsiTheme="minorHAnsi" w:cstheme="minorHAnsi"/>
          <w:b/>
          <w:sz w:val="24"/>
          <w:szCs w:val="24"/>
        </w:rPr>
        <w:t xml:space="preserve"> Szkół Centrum Kształcenia Rolniczego im. Wincentego Witosa w Samostrzelu</w:t>
      </w:r>
      <w:r w:rsidRPr="00CF7560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2C282B" w:rsidRPr="00356B6A">
        <w:rPr>
          <w:rFonts w:asciiTheme="minorHAnsi" w:hAnsiTheme="minorHAnsi" w:cstheme="minorHAnsi"/>
          <w:bCs/>
          <w:sz w:val="24"/>
          <w:szCs w:val="24"/>
        </w:rPr>
        <w:t>Samostrzel 9</w:t>
      </w:r>
      <w:r w:rsidR="00616216">
        <w:rPr>
          <w:rFonts w:asciiTheme="minorHAnsi" w:hAnsiTheme="minorHAnsi" w:cstheme="minorHAnsi"/>
          <w:bCs/>
          <w:sz w:val="24"/>
          <w:szCs w:val="24"/>
        </w:rPr>
        <w:t>,</w:t>
      </w:r>
      <w:r w:rsidR="002C282B" w:rsidRPr="00356B6A">
        <w:rPr>
          <w:rFonts w:asciiTheme="minorHAnsi" w:hAnsiTheme="minorHAnsi" w:cstheme="minorHAnsi"/>
          <w:bCs/>
          <w:sz w:val="24"/>
          <w:szCs w:val="24"/>
        </w:rPr>
        <w:t xml:space="preserve"> 89-110 Sadki</w:t>
      </w:r>
    </w:p>
    <w:p w14:paraId="770517F3" w14:textId="74CFF3F1" w:rsidR="002C282B" w:rsidRPr="00356B6A" w:rsidRDefault="002C282B" w:rsidP="00CF7560">
      <w:pPr>
        <w:widowControl w:val="0"/>
        <w:suppressAutoHyphens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6B6A">
        <w:rPr>
          <w:rFonts w:asciiTheme="minorHAnsi" w:hAnsiTheme="minorHAnsi" w:cstheme="minorHAnsi"/>
          <w:bCs/>
          <w:sz w:val="24"/>
          <w:szCs w:val="24"/>
        </w:rPr>
        <w:t>NIP 558 138 16 14</w:t>
      </w:r>
      <w:r w:rsidR="00616216">
        <w:rPr>
          <w:rFonts w:asciiTheme="minorHAnsi" w:hAnsiTheme="minorHAnsi" w:cstheme="minorHAnsi"/>
          <w:bCs/>
          <w:sz w:val="24"/>
          <w:szCs w:val="24"/>
        </w:rPr>
        <w:t>,</w:t>
      </w:r>
      <w:r w:rsidRPr="00356B6A">
        <w:rPr>
          <w:rFonts w:asciiTheme="minorHAnsi" w:hAnsiTheme="minorHAnsi" w:cstheme="minorHAnsi"/>
          <w:bCs/>
          <w:sz w:val="24"/>
          <w:szCs w:val="24"/>
        </w:rPr>
        <w:t xml:space="preserve"> Regon 000096709</w:t>
      </w:r>
    </w:p>
    <w:p w14:paraId="691AA636" w14:textId="4444FB07" w:rsidR="001D12AF" w:rsidRPr="00CF7560" w:rsidRDefault="001D12AF" w:rsidP="00CF7560">
      <w:pPr>
        <w:widowControl w:val="0"/>
        <w:suppressAutoHyphens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560">
        <w:rPr>
          <w:rFonts w:asciiTheme="minorHAnsi" w:hAnsiTheme="minorHAnsi" w:cstheme="minorHAnsi"/>
          <w:bCs/>
          <w:sz w:val="24"/>
          <w:szCs w:val="24"/>
        </w:rPr>
        <w:t>zwanym w umowie</w:t>
      </w:r>
      <w:r w:rsidRPr="00CF7560">
        <w:rPr>
          <w:rFonts w:asciiTheme="minorHAnsi" w:hAnsiTheme="minorHAnsi" w:cstheme="minorHAnsi"/>
          <w:b/>
          <w:sz w:val="24"/>
          <w:szCs w:val="24"/>
        </w:rPr>
        <w:t xml:space="preserve"> „Zamawiającym</w:t>
      </w:r>
      <w:r w:rsidR="00CF7560" w:rsidRPr="00CF7560">
        <w:rPr>
          <w:rFonts w:asciiTheme="minorHAnsi" w:hAnsiTheme="minorHAnsi" w:cstheme="minorHAnsi"/>
          <w:b/>
          <w:sz w:val="24"/>
          <w:szCs w:val="24"/>
        </w:rPr>
        <w:t>”</w:t>
      </w:r>
      <w:r w:rsidRPr="00CF7560">
        <w:rPr>
          <w:rFonts w:asciiTheme="minorHAnsi" w:hAnsiTheme="minorHAnsi" w:cstheme="minorHAnsi"/>
          <w:b/>
          <w:sz w:val="24"/>
          <w:szCs w:val="24"/>
        </w:rPr>
        <w:t>,</w:t>
      </w:r>
    </w:p>
    <w:p w14:paraId="5053D620" w14:textId="3E6742AE" w:rsidR="00CC2AA5" w:rsidRPr="00CF7560" w:rsidRDefault="00CC2AA5" w:rsidP="00CF7560">
      <w:pPr>
        <w:widowControl w:val="0"/>
        <w:suppressAutoHyphens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F7560">
        <w:rPr>
          <w:rFonts w:asciiTheme="minorHAnsi" w:hAnsiTheme="minorHAnsi" w:cstheme="minorHAnsi"/>
          <w:bCs/>
          <w:sz w:val="24"/>
          <w:szCs w:val="24"/>
        </w:rPr>
        <w:t>reprezentowanym przez:</w:t>
      </w:r>
    </w:p>
    <w:p w14:paraId="5F3C1173" w14:textId="672ADCE2" w:rsidR="005D3E62" w:rsidRPr="00CF7560" w:rsidRDefault="001D12AF" w:rsidP="00CF7560">
      <w:pPr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560">
        <w:rPr>
          <w:rFonts w:asciiTheme="minorHAnsi" w:hAnsiTheme="minorHAnsi" w:cstheme="minorHAnsi"/>
          <w:b/>
          <w:sz w:val="24"/>
          <w:szCs w:val="24"/>
        </w:rPr>
        <w:t xml:space="preserve">………. – Dyrektora Zespołu Szkół Centrum Kształcenia Rolniczego </w:t>
      </w:r>
      <w:r w:rsidR="00616216" w:rsidRPr="00CF7560">
        <w:rPr>
          <w:rFonts w:asciiTheme="minorHAnsi" w:hAnsiTheme="minorHAnsi" w:cstheme="minorHAnsi"/>
          <w:b/>
          <w:sz w:val="24"/>
          <w:szCs w:val="24"/>
        </w:rPr>
        <w:t>im. Wincentego Witosa w Samostrzelu</w:t>
      </w:r>
    </w:p>
    <w:p w14:paraId="590A664F" w14:textId="77777777" w:rsidR="00CF6A43" w:rsidRPr="00CF7560" w:rsidRDefault="00CF6A43" w:rsidP="00CF7560">
      <w:pPr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7560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</w:p>
    <w:p w14:paraId="7F03D816" w14:textId="658C3301" w:rsidR="00CF6A43" w:rsidRPr="00CF7560" w:rsidRDefault="00CF6A43" w:rsidP="00CF7560">
      <w:pPr>
        <w:pStyle w:val="Style5"/>
        <w:tabs>
          <w:tab w:val="left" w:leader="dot" w:pos="4172"/>
          <w:tab w:val="left" w:leader="dot" w:pos="9022"/>
        </w:tabs>
        <w:contextualSpacing/>
        <w:rPr>
          <w:rStyle w:val="FontStyle154"/>
          <w:rFonts w:asciiTheme="minorHAnsi" w:eastAsiaTheme="minorEastAsia" w:hAnsiTheme="minorHAnsi" w:cstheme="minorHAnsi"/>
          <w:sz w:val="24"/>
          <w:szCs w:val="24"/>
        </w:rPr>
      </w:pPr>
      <w:r w:rsidRPr="00CF7560">
        <w:rPr>
          <w:rStyle w:val="FontStyle154"/>
          <w:rFonts w:asciiTheme="minorHAnsi" w:eastAsiaTheme="minorEastAsia" w:hAnsiTheme="minorHAnsi" w:cstheme="minorHAnsi"/>
          <w:sz w:val="24"/>
          <w:szCs w:val="24"/>
        </w:rPr>
        <w:t>...................................................................................................................................... z siedzibą ..............................................................................................................…,</w:t>
      </w:r>
    </w:p>
    <w:p w14:paraId="2A401CC2" w14:textId="77777777" w:rsidR="00747EBE" w:rsidRPr="00CF7560" w:rsidRDefault="00CF6A43" w:rsidP="00CF7560">
      <w:pPr>
        <w:pStyle w:val="Style5"/>
        <w:tabs>
          <w:tab w:val="left" w:leader="dot" w:pos="4622"/>
          <w:tab w:val="left" w:leader="dot" w:pos="6944"/>
        </w:tabs>
        <w:contextualSpacing/>
        <w:rPr>
          <w:rStyle w:val="FontStyle154"/>
          <w:rFonts w:asciiTheme="minorHAnsi" w:eastAsiaTheme="minorEastAsia" w:hAnsiTheme="minorHAnsi" w:cstheme="minorHAnsi"/>
          <w:sz w:val="24"/>
          <w:szCs w:val="24"/>
        </w:rPr>
      </w:pPr>
      <w:r w:rsidRPr="00CF7560">
        <w:rPr>
          <w:rStyle w:val="FontStyle154"/>
          <w:rFonts w:asciiTheme="minorHAnsi" w:eastAsiaTheme="minorEastAsia" w:hAnsiTheme="minorHAnsi" w:cstheme="minorHAnsi"/>
          <w:sz w:val="24"/>
          <w:szCs w:val="24"/>
        </w:rPr>
        <w:t xml:space="preserve">NIP ........................................., REGON ......................................., </w:t>
      </w:r>
    </w:p>
    <w:p w14:paraId="5185B9B4" w14:textId="4E8DA001" w:rsidR="00CF6A43" w:rsidRPr="00CF7560" w:rsidRDefault="00CF6A43" w:rsidP="00CF7560">
      <w:pPr>
        <w:pStyle w:val="Style5"/>
        <w:tabs>
          <w:tab w:val="left" w:leader="dot" w:pos="4622"/>
          <w:tab w:val="left" w:leader="dot" w:pos="6944"/>
        </w:tabs>
        <w:contextualSpacing/>
        <w:rPr>
          <w:rStyle w:val="FontStyle154"/>
          <w:rFonts w:asciiTheme="minorHAnsi" w:eastAsiaTheme="minorEastAsia" w:hAnsiTheme="minorHAnsi" w:cstheme="minorHAnsi"/>
          <w:sz w:val="24"/>
          <w:szCs w:val="24"/>
        </w:rPr>
      </w:pPr>
      <w:r w:rsidRPr="00CF7560">
        <w:rPr>
          <w:rStyle w:val="FontStyle154"/>
          <w:rFonts w:asciiTheme="minorHAnsi" w:eastAsiaTheme="minorEastAsia" w:hAnsiTheme="minorHAnsi" w:cstheme="minorHAnsi"/>
          <w:sz w:val="24"/>
          <w:szCs w:val="24"/>
        </w:rPr>
        <w:t>reprezentowaną przez:</w:t>
      </w:r>
    </w:p>
    <w:p w14:paraId="12321605" w14:textId="77777777" w:rsidR="00CF6A43" w:rsidRPr="00CF7560" w:rsidRDefault="00CF6A43" w:rsidP="00CF7560">
      <w:pPr>
        <w:widowControl w:val="0"/>
        <w:suppressAutoHyphens/>
        <w:contextualSpacing/>
        <w:jc w:val="both"/>
        <w:outlineLvl w:val="0"/>
        <w:rPr>
          <w:rFonts w:asciiTheme="minorHAnsi" w:hAnsiTheme="minorHAnsi" w:cstheme="minorHAnsi"/>
          <w:sz w:val="24"/>
          <w:szCs w:val="24"/>
          <w:lang w:eastAsia="ar-SA"/>
        </w:rPr>
      </w:pPr>
      <w:r w:rsidRPr="00CF7560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…………………………………………………………………………….</w:t>
      </w:r>
    </w:p>
    <w:p w14:paraId="26837950" w14:textId="77777777" w:rsidR="00CF6A43" w:rsidRPr="00CF7560" w:rsidRDefault="00CF6A43" w:rsidP="00CF7560">
      <w:pPr>
        <w:widowControl w:val="0"/>
        <w:suppressAutoHyphens/>
        <w:contextualSpacing/>
        <w:jc w:val="both"/>
        <w:outlineLvl w:val="0"/>
        <w:rPr>
          <w:rFonts w:asciiTheme="minorHAnsi" w:hAnsiTheme="minorHAnsi" w:cstheme="minorHAnsi"/>
          <w:sz w:val="24"/>
          <w:szCs w:val="24"/>
          <w:lang w:eastAsia="ar-SA"/>
        </w:rPr>
      </w:pPr>
      <w:r w:rsidRPr="00CF7560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…………………………………………………………………………….</w:t>
      </w:r>
    </w:p>
    <w:p w14:paraId="33102210" w14:textId="0CFEFABB" w:rsidR="00CF6A43" w:rsidRPr="00CF7560" w:rsidRDefault="00CF6A43" w:rsidP="00CF7560">
      <w:pPr>
        <w:pStyle w:val="Style5"/>
        <w:tabs>
          <w:tab w:val="left" w:leader="dot" w:pos="4622"/>
          <w:tab w:val="left" w:leader="dot" w:pos="6944"/>
        </w:tabs>
        <w:contextualSpacing/>
        <w:rPr>
          <w:rFonts w:asciiTheme="minorHAnsi" w:eastAsiaTheme="minorEastAsia" w:hAnsiTheme="minorHAnsi" w:cstheme="minorHAnsi"/>
          <w:spacing w:val="10"/>
          <w:sz w:val="24"/>
          <w:szCs w:val="24"/>
        </w:rPr>
      </w:pPr>
      <w:r w:rsidRPr="00CF7560">
        <w:rPr>
          <w:rStyle w:val="FontStyle154"/>
          <w:rFonts w:asciiTheme="minorHAnsi" w:eastAsiaTheme="minorEastAsia" w:hAnsiTheme="minorHAnsi" w:cstheme="minorHAnsi"/>
          <w:sz w:val="24"/>
          <w:szCs w:val="24"/>
        </w:rPr>
        <w:t xml:space="preserve">zwanym w umowie </w:t>
      </w:r>
      <w:r w:rsidRPr="00CF7560">
        <w:rPr>
          <w:rStyle w:val="FontStyle154"/>
          <w:rFonts w:asciiTheme="minorHAnsi" w:eastAsiaTheme="minorEastAsia" w:hAnsiTheme="minorHAnsi" w:cstheme="minorHAnsi"/>
          <w:b/>
          <w:sz w:val="24"/>
          <w:szCs w:val="24"/>
        </w:rPr>
        <w:t>„</w:t>
      </w:r>
      <w:r w:rsidRPr="00CF7560">
        <w:rPr>
          <w:rFonts w:asciiTheme="minorHAnsi" w:hAnsiTheme="minorHAnsi" w:cstheme="minorHAnsi"/>
          <w:b/>
          <w:sz w:val="24"/>
          <w:szCs w:val="24"/>
        </w:rPr>
        <w:t>Wykonawcą</w:t>
      </w:r>
      <w:r w:rsidRPr="00CF7560">
        <w:rPr>
          <w:rStyle w:val="FontStyle154"/>
          <w:rFonts w:asciiTheme="minorHAnsi" w:eastAsiaTheme="minorEastAsia" w:hAnsiTheme="minorHAnsi" w:cstheme="minorHAnsi"/>
          <w:b/>
          <w:sz w:val="24"/>
          <w:szCs w:val="24"/>
        </w:rPr>
        <w:t>"</w:t>
      </w:r>
    </w:p>
    <w:p w14:paraId="3E7FC19D" w14:textId="77777777" w:rsidR="00CF6A43" w:rsidRPr="00CF7560" w:rsidRDefault="00CF6A43" w:rsidP="00CF7560">
      <w:pPr>
        <w:widowControl w:val="0"/>
        <w:suppressAutoHyphens/>
        <w:contextualSpacing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E74461E" w14:textId="05773AE0" w:rsidR="00DD58F1" w:rsidRPr="006C4189" w:rsidRDefault="004E23CA" w:rsidP="00CF756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C4189">
        <w:rPr>
          <w:rFonts w:asciiTheme="minorHAnsi" w:hAnsiTheme="minorHAnsi" w:cstheme="minorHAnsi"/>
          <w:sz w:val="24"/>
          <w:szCs w:val="24"/>
        </w:rPr>
        <w:t>w wyniku postępowania o udzielenie zamówienia publicznego prowadzonego bez zastosowania przepisów ustawy z dnia 11 września 2019 r. Prawo zamówień publicznych pn. […] znak: […] została zawarta umowa o następującej treści</w:t>
      </w:r>
    </w:p>
    <w:p w14:paraId="4C595919" w14:textId="64D0B302" w:rsidR="00CF6A43" w:rsidRPr="00CF7560" w:rsidRDefault="00CF6A43" w:rsidP="00CF7560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560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1D12AF" w:rsidRPr="00CF7560">
        <w:rPr>
          <w:rFonts w:asciiTheme="minorHAnsi" w:hAnsiTheme="minorHAnsi" w:cstheme="minorHAnsi"/>
          <w:b/>
          <w:bCs/>
          <w:sz w:val="24"/>
          <w:szCs w:val="24"/>
        </w:rPr>
        <w:t xml:space="preserve"> Przedmiot umowy</w:t>
      </w:r>
    </w:p>
    <w:p w14:paraId="7A12CF3F" w14:textId="59D1F3F7" w:rsidR="008F069A" w:rsidRPr="008F069A" w:rsidRDefault="00496637" w:rsidP="008F06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F069A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747EBE" w:rsidRPr="008F069A">
        <w:rPr>
          <w:rFonts w:asciiTheme="minorHAnsi" w:hAnsiTheme="minorHAnsi" w:cstheme="minorHAnsi"/>
          <w:sz w:val="24"/>
          <w:szCs w:val="24"/>
        </w:rPr>
        <w:t>umowy</w:t>
      </w:r>
      <w:r w:rsidRPr="008F069A">
        <w:rPr>
          <w:rFonts w:asciiTheme="minorHAnsi" w:hAnsiTheme="minorHAnsi" w:cstheme="minorHAnsi"/>
          <w:sz w:val="24"/>
          <w:szCs w:val="24"/>
        </w:rPr>
        <w:t xml:space="preserve"> jest </w:t>
      </w:r>
      <w:r w:rsidR="00747EBE" w:rsidRPr="008F069A">
        <w:rPr>
          <w:rFonts w:asciiTheme="minorHAnsi" w:hAnsiTheme="minorHAnsi" w:cstheme="minorHAnsi"/>
          <w:b/>
          <w:bCs/>
          <w:sz w:val="24"/>
          <w:szCs w:val="24"/>
        </w:rPr>
        <w:t>„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Dostawa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stacji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pogodowej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oraz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bezzałogowego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statku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latającego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(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drona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) do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mapowania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pól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wraz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z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oprogramowaniem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dla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Zespołu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Szkół Centrum Kształcenia Rolniczego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im.Wincentego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Witosa</w:t>
      </w:r>
      <w:proofErr w:type="spellEnd"/>
      <w:r w:rsidR="008F069A" w:rsidRP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w Samostrzelu</w:t>
      </w:r>
      <w:r w:rsidR="008F069A">
        <w:rPr>
          <w:rFonts w:asciiTheme="minorHAnsi" w:hAnsiTheme="minorHAnsi" w:cstheme="minorHAnsi"/>
          <w:b/>
          <w:bCs/>
          <w:sz w:val="24"/>
          <w:szCs w:val="24"/>
          <w:lang w:val="en-US"/>
        </w:rPr>
        <w:t>”</w:t>
      </w:r>
    </w:p>
    <w:p w14:paraId="6BFCED11" w14:textId="2A578194" w:rsidR="00A06B75" w:rsidRPr="008F069A" w:rsidRDefault="00A06B75" w:rsidP="00C5073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F069A">
        <w:rPr>
          <w:rFonts w:asciiTheme="minorHAnsi" w:hAnsiTheme="minorHAnsi" w:cstheme="minorHAnsi"/>
          <w:sz w:val="24"/>
          <w:szCs w:val="24"/>
        </w:rPr>
        <w:t>Projekt dofinansowany z Krajowego Planu Odbudowy i Zwiększania Odporności, w ramach Inwestycji A1.4.1. Inwestycje na rzecz dywersyfikacji i skracania łańcucha dostaw produktów rolnych i spożywczych oraz budowy odporności podmiotów uczestniczących w łańcuchu, część inwestycji A1.4.1. Unowocześnienie bazy dydaktycznej i demonstracyjnej na potrzeby edukacji w zakresie rolnictwa 4.0.</w:t>
      </w:r>
    </w:p>
    <w:p w14:paraId="1963640F" w14:textId="114151B1" w:rsidR="00CF6A43" w:rsidRPr="00CF7560" w:rsidRDefault="00CF6A43" w:rsidP="00CF756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Szczegółowy opis przedmiotu zamówienia, zawiera załącznik Opis przedmiotu zamówienia</w:t>
      </w:r>
      <w:r w:rsidR="002C282B" w:rsidRPr="00CF7560">
        <w:rPr>
          <w:rFonts w:asciiTheme="minorHAnsi" w:hAnsiTheme="minorHAnsi" w:cstheme="minorHAnsi"/>
          <w:sz w:val="24"/>
          <w:szCs w:val="24"/>
        </w:rPr>
        <w:t xml:space="preserve"> / dokumenty przedmiotowe</w:t>
      </w:r>
      <w:r w:rsidR="00DD58F1" w:rsidRPr="00CF7560">
        <w:rPr>
          <w:rFonts w:asciiTheme="minorHAnsi" w:hAnsiTheme="minorHAnsi" w:cstheme="minorHAnsi"/>
          <w:sz w:val="24"/>
          <w:szCs w:val="24"/>
        </w:rPr>
        <w:t>, który wraz z Ofertą Wykonawcy stanowi integralną część niniejszej umowy</w:t>
      </w:r>
      <w:r w:rsidR="00CF7560" w:rsidRPr="00CF7560">
        <w:rPr>
          <w:rFonts w:asciiTheme="minorHAnsi" w:hAnsiTheme="minorHAnsi" w:cstheme="minorHAnsi"/>
          <w:sz w:val="24"/>
          <w:szCs w:val="24"/>
        </w:rPr>
        <w:t xml:space="preserve"> (załącznik</w:t>
      </w:r>
      <w:r w:rsidR="00CF7560">
        <w:rPr>
          <w:rFonts w:asciiTheme="minorHAnsi" w:hAnsiTheme="minorHAnsi" w:cstheme="minorHAnsi"/>
          <w:sz w:val="24"/>
          <w:szCs w:val="24"/>
        </w:rPr>
        <w:t xml:space="preserve"> nr</w:t>
      </w:r>
      <w:r w:rsidR="00CF7560" w:rsidRPr="00CF7560">
        <w:rPr>
          <w:rFonts w:asciiTheme="minorHAnsi" w:hAnsiTheme="minorHAnsi" w:cstheme="minorHAnsi"/>
          <w:sz w:val="24"/>
          <w:szCs w:val="24"/>
        </w:rPr>
        <w:t xml:space="preserve"> 1 i 2)</w:t>
      </w:r>
    </w:p>
    <w:p w14:paraId="16B7AF0F" w14:textId="77777777" w:rsidR="00B30DAA" w:rsidRPr="00CF7560" w:rsidRDefault="00B30DAA" w:rsidP="00CF7560">
      <w:pPr>
        <w:pStyle w:val="Tekstpodstawowy3"/>
        <w:spacing w:after="0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186B389" w14:textId="0E2D50FE" w:rsidR="00CF6A43" w:rsidRPr="00CF7560" w:rsidRDefault="00CF6A43" w:rsidP="00CF7560">
      <w:pPr>
        <w:shd w:val="clear" w:color="auto" w:fill="FFFFFF"/>
        <w:ind w:left="19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560">
        <w:rPr>
          <w:rFonts w:asciiTheme="minorHAnsi" w:hAnsiTheme="minorHAnsi" w:cstheme="minorHAnsi"/>
          <w:b/>
          <w:sz w:val="24"/>
          <w:szCs w:val="24"/>
        </w:rPr>
        <w:t>§ 2</w:t>
      </w:r>
      <w:r w:rsidR="001D12AF" w:rsidRPr="00CF7560">
        <w:rPr>
          <w:rFonts w:asciiTheme="minorHAnsi" w:hAnsiTheme="minorHAnsi" w:cstheme="minorHAnsi"/>
          <w:b/>
          <w:sz w:val="24"/>
          <w:szCs w:val="24"/>
        </w:rPr>
        <w:t xml:space="preserve"> Wynagrodzenie </w:t>
      </w:r>
    </w:p>
    <w:p w14:paraId="6346514B" w14:textId="7FF3771B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Wynagrodzenie należne Wykonawcy z tytułu realizacji umowy wynosi zgodnie z ofertą Wykonawcy</w:t>
      </w:r>
      <w:r w:rsid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 </w:t>
      </w: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[…] zł netto,</w:t>
      </w:r>
      <w:r w:rsidRPr="00CF7560">
        <w:rPr>
          <w:rFonts w:asciiTheme="minorHAnsi" w:hAnsiTheme="minorHAnsi" w:cstheme="minorHAnsi"/>
          <w:b/>
          <w:color w:val="000000" w:themeColor="text1"/>
          <w:sz w:val="24"/>
          <w:szCs w:val="24"/>
          <w:lang w:bidi="he-IL"/>
        </w:rPr>
        <w:t xml:space="preserve"> </w:t>
      </w: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co powiększone o wartość podatku VAT w stawce […]% wynosi […] zł brutto.</w:t>
      </w:r>
    </w:p>
    <w:p w14:paraId="1BA9A1C2" w14:textId="2DC9D5AC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Płatność wynagrodzenia, o którym mowa w ust. 1 zostanie dokonana na podstawie faktury za wykonanie przedmiotu </w:t>
      </w:r>
      <w:r w:rsidRP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umowy w oparciu o protokół odbioru podpisany przez Zamawiającego sporządzony zgodnie z zapisami niniejszej umowy. </w:t>
      </w:r>
      <w:r w:rsidR="00CF7560" w:rsidRP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Wzór protokołu stanowi załącznik nr 3</w:t>
      </w:r>
      <w:r w:rsidR="00356B6A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.</w:t>
      </w:r>
    </w:p>
    <w:p w14:paraId="55AF5E73" w14:textId="6FD1CFD8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Wynagrodzenie brutto, o którym mowa w ust. 1 jest wynagrodzeniem ryczałtowym obejmującym wszelkie koszty Wykonawcy i wartość podatku VAT i wyczerpuje wszelkie roszczenia Wykonawcy związane z realizacją umowy. Wynagrodzenie obejmuje między innymi </w:t>
      </w: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lastRenderedPageBreak/>
        <w:t xml:space="preserve">koszty dostawy, uruchomienia, szkoleń i innych wymagań określonych w Opisie przedmiotu zamówienia. </w:t>
      </w:r>
    </w:p>
    <w:p w14:paraId="43C74CDA" w14:textId="3316E8AC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Wynagrodzenie płatne będzie na podstawie prawidłowo wystawionej faktury VAT, na rachunek bankowy Wykonawcy, w terminie do 30 dni od dnia otrzymania przez Zamawiającego prawidłowo wystawionej faktury VAT. </w:t>
      </w:r>
    </w:p>
    <w:p w14:paraId="4FDC1053" w14:textId="43552E6C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Rachunek bankowy</w:t>
      </w:r>
      <w:r w:rsidR="00356B6A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 wskazany na fakturze </w:t>
      </w: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Wykonawcy będącego czynnym podatnikiem VAT musi być zgodny z rachunkiem wykazanym w „białej liście” podatników VAT, o której mowa w art. 96b ustawy z dnia 11 marca 2004 r. o podatku od towarów i usług. </w:t>
      </w:r>
      <w:r w:rsidRPr="00CF7560">
        <w:rPr>
          <w:rFonts w:asciiTheme="minorHAnsi" w:hAnsiTheme="minorHAnsi" w:cstheme="minorHAnsi"/>
          <w:sz w:val="24"/>
          <w:szCs w:val="24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.</w:t>
      </w:r>
    </w:p>
    <w:p w14:paraId="486B24C8" w14:textId="77777777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516EE452" w14:textId="77777777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263A0B90" w14:textId="77777777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14:paraId="1DDA682D" w14:textId="77777777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hyperlink r:id="rId8" w:history="1">
        <w:r w:rsidRPr="00CF7560">
          <w:rPr>
            <w:rStyle w:val="Hipercze"/>
            <w:rFonts w:asciiTheme="minorHAnsi" w:hAnsiTheme="minorHAnsi" w:cstheme="minorHAnsi"/>
            <w:sz w:val="24"/>
            <w:szCs w:val="24"/>
          </w:rPr>
          <w:t>sekretariat@zspsamostrzel.edu.pl</w:t>
        </w:r>
      </w:hyperlink>
      <w:r w:rsidRPr="00CF7560">
        <w:rPr>
          <w:rFonts w:asciiTheme="minorHAnsi" w:hAnsiTheme="minorHAnsi" w:cstheme="minorHAnsi"/>
          <w:sz w:val="24"/>
          <w:szCs w:val="24"/>
        </w:rPr>
        <w:t>.</w:t>
      </w:r>
    </w:p>
    <w:p w14:paraId="2072DE34" w14:textId="78382B19" w:rsidR="001D12AF" w:rsidRPr="00CF7560" w:rsidRDefault="001D12AF" w:rsidP="00CF7560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Za dzień płatności uważa się dzień obciążenia rachunku bankowego Zamawiającego.</w:t>
      </w:r>
    </w:p>
    <w:p w14:paraId="53CB4541" w14:textId="77777777" w:rsidR="001D12AF" w:rsidRPr="00CF7560" w:rsidRDefault="001D12AF" w:rsidP="00CF7560">
      <w:pPr>
        <w:shd w:val="clear" w:color="auto" w:fill="FFFFFF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00FFFE" w14:textId="77777777" w:rsidR="001D12AF" w:rsidRPr="001D12AF" w:rsidRDefault="001D12AF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1D12A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 3 Termin realizacji</w:t>
      </w:r>
    </w:p>
    <w:p w14:paraId="296971C4" w14:textId="07BCCB26" w:rsidR="001D12AF" w:rsidRPr="00CF7560" w:rsidRDefault="001D12AF" w:rsidP="00CF7560">
      <w:pPr>
        <w:numPr>
          <w:ilvl w:val="0"/>
          <w:numId w:val="13"/>
        </w:num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</w:pPr>
      <w:r w:rsidRPr="001D12AF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Wykonawca zobowiązuje się do wykonania przedmiotu umowy w terminie </w:t>
      </w: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do </w:t>
      </w:r>
      <w:r w:rsid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dnia </w:t>
      </w: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30 kwietnia 2026 r. </w:t>
      </w:r>
    </w:p>
    <w:p w14:paraId="34CBF987" w14:textId="15B63DB2" w:rsidR="001D12AF" w:rsidRPr="001D12AF" w:rsidRDefault="001D12AF" w:rsidP="00CF7560">
      <w:pPr>
        <w:numPr>
          <w:ilvl w:val="0"/>
          <w:numId w:val="13"/>
        </w:num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</w:pP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Dostawa nastąpi nie wcześniej niż 2 marca 2026 r. </w:t>
      </w:r>
    </w:p>
    <w:p w14:paraId="4D3E3269" w14:textId="38ED85FB" w:rsidR="001D12AF" w:rsidRPr="001D12AF" w:rsidRDefault="001D12AF" w:rsidP="00CF7560">
      <w:pPr>
        <w:numPr>
          <w:ilvl w:val="0"/>
          <w:numId w:val="13"/>
        </w:num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</w:pPr>
      <w:r w:rsidRPr="001D12AF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Terminem końcowym realizacji umowy jest termin dokonania odbioru </w:t>
      </w:r>
      <w:r w:rsid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>przedmiotu umowy</w:t>
      </w:r>
      <w:r w:rsidRPr="001D12AF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 xml:space="preserve"> przez Zamawiającego.</w:t>
      </w:r>
    </w:p>
    <w:p w14:paraId="334097F4" w14:textId="77777777" w:rsidR="001D12AF" w:rsidRPr="00CF7560" w:rsidRDefault="001D12AF" w:rsidP="00CF7560">
      <w:pPr>
        <w:shd w:val="clear" w:color="auto" w:fill="FFFFFF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917B0FB" w14:textId="77777777" w:rsidR="001D12AF" w:rsidRPr="001D12AF" w:rsidRDefault="001D12AF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bookmarkStart w:id="0" w:name="_Hlk141438546"/>
      <w:r w:rsidRPr="001D12A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</w:t>
      </w:r>
      <w:bookmarkEnd w:id="0"/>
      <w:r w:rsidRPr="001D12A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4 Sposób realizacji</w:t>
      </w:r>
    </w:p>
    <w:p w14:paraId="7CED84B1" w14:textId="77777777" w:rsidR="001D12AF" w:rsidRPr="001D12AF" w:rsidRDefault="001D12AF" w:rsidP="00CF7560">
      <w:pPr>
        <w:numPr>
          <w:ilvl w:val="0"/>
          <w:numId w:val="14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3F086FA4" w14:textId="77777777" w:rsidR="001D12AF" w:rsidRPr="00CF7560" w:rsidRDefault="001D12AF" w:rsidP="00CF7560">
      <w:pPr>
        <w:numPr>
          <w:ilvl w:val="0"/>
          <w:numId w:val="14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Wykonawca zobowiązuje się wykonać umowę z należytą starannością, przy uwzględnieniu zawodowego charakteru prowadzonej działalności.</w:t>
      </w:r>
    </w:p>
    <w:p w14:paraId="141BBE65" w14:textId="0C425BE5" w:rsidR="00B74283" w:rsidRPr="00CF7560" w:rsidRDefault="00CF6A43" w:rsidP="00CF7560">
      <w:pPr>
        <w:numPr>
          <w:ilvl w:val="0"/>
          <w:numId w:val="14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spacing w:val="-1"/>
          <w:sz w:val="24"/>
          <w:szCs w:val="24"/>
        </w:rPr>
        <w:t>Przedmiot zamówienia zostanie dostarczony do siedziby Zamawiającego na koszt i ryzyko Wykonawcy.</w:t>
      </w:r>
      <w:r w:rsidR="00747EBE" w:rsidRPr="00CF756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C282B" w:rsidRPr="00CF7560">
        <w:rPr>
          <w:rFonts w:asciiTheme="minorHAnsi" w:hAnsiTheme="minorHAnsi" w:cstheme="minorHAnsi"/>
          <w:spacing w:val="-1"/>
          <w:sz w:val="24"/>
          <w:szCs w:val="24"/>
        </w:rPr>
        <w:t xml:space="preserve">Szczegółowe wymagania odnośnie czynności związanych z dostawą </w:t>
      </w:r>
      <w:r w:rsidR="002C282B" w:rsidRPr="00CF7560">
        <w:rPr>
          <w:rFonts w:asciiTheme="minorHAnsi" w:hAnsiTheme="minorHAnsi" w:cstheme="minorHAnsi"/>
          <w:spacing w:val="-1"/>
          <w:sz w:val="24"/>
          <w:szCs w:val="24"/>
        </w:rPr>
        <w:lastRenderedPageBreak/>
        <w:t>(uruchomienie, szkolenie itd.) określa załącznik Opis przedmiotu zamówienia / dokumenty przedmiotowe.</w:t>
      </w:r>
      <w:r w:rsidR="00B30DAA" w:rsidRPr="00CF756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44145055" w14:textId="77777777" w:rsidR="00CF7560" w:rsidRPr="00CF7560" w:rsidRDefault="00CF7560" w:rsidP="00345B48">
      <w:pPr>
        <w:suppressAutoHyphens/>
        <w:ind w:left="399"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</w:p>
    <w:p w14:paraId="02AD146E" w14:textId="77777777" w:rsidR="001D12AF" w:rsidRPr="00CF7560" w:rsidRDefault="001D12AF" w:rsidP="00CF7560">
      <w:pPr>
        <w:pStyle w:val="Nagwek1"/>
        <w:spacing w:before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1" w:name="_Hlk141441304"/>
      <w:r w:rsidRPr="00CF756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bookmarkEnd w:id="1"/>
      <w:r w:rsidRPr="00CF756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 Odbiory</w:t>
      </w:r>
    </w:p>
    <w:p w14:paraId="44F5747C" w14:textId="4DA61839" w:rsidR="001D12AF" w:rsidRPr="00345B48" w:rsidRDefault="00345B48" w:rsidP="00345B48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Przedmiot umowy podlega odbiorowi. </w:t>
      </w:r>
      <w:r w:rsidRP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Wykonawca powiadomi telefonicznie Zamawiającego o terminie dostawy nie później niż dwa dni przed planowanym terminem dostawy. Dostawa musi się odbyć w dniu urzędowania Zamawiającego do godziny 1</w:t>
      </w:r>
      <w:r w:rsidR="004E23CA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5</w:t>
      </w:r>
      <w:r w:rsidRP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:00.</w:t>
      </w:r>
    </w:p>
    <w:p w14:paraId="17829F8E" w14:textId="77777777" w:rsidR="001D12AF" w:rsidRPr="00CF7560" w:rsidRDefault="001D12AF" w:rsidP="00CF756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Tytułem dokonywania poprawek, wprowadzania uwag, usuwania błędów i wad wskazanych w rezultatach niniejszej umowy, Wykonawcy nie przysługuje dodatkowe wynagrodzenie.</w:t>
      </w:r>
    </w:p>
    <w:p w14:paraId="092FC14A" w14:textId="77777777" w:rsidR="001D12AF" w:rsidRPr="00345B48" w:rsidRDefault="001D12AF" w:rsidP="00CF756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14:paraId="0CBFDA63" w14:textId="113E8BDE" w:rsidR="002C282B" w:rsidRPr="00345B48" w:rsidRDefault="001D12AF" w:rsidP="00345B48">
      <w:pPr>
        <w:pStyle w:val="Akapitzlist"/>
        <w:numPr>
          <w:ilvl w:val="0"/>
          <w:numId w:val="15"/>
        </w:numPr>
        <w:jc w:val="both"/>
        <w:rPr>
          <w:rStyle w:val="FontStyle154"/>
          <w:rFonts w:asciiTheme="minorHAnsi" w:hAnsiTheme="minorHAnsi" w:cstheme="minorHAnsi"/>
          <w:bCs/>
          <w:color w:val="000000" w:themeColor="text1"/>
          <w:spacing w:val="0"/>
          <w:sz w:val="24"/>
          <w:szCs w:val="24"/>
          <w:lang w:bidi="he-IL"/>
        </w:rPr>
      </w:pPr>
      <w:r w:rsidRP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Potwierdzeniem wykonania umowy bez wad istotnych jest protokół odbioru podpisany przez Zamawiającego.</w:t>
      </w:r>
    </w:p>
    <w:p w14:paraId="413CAD79" w14:textId="77777777" w:rsidR="001D12AF" w:rsidRPr="00CF7560" w:rsidRDefault="001D12AF" w:rsidP="00CF7560">
      <w:pPr>
        <w:shd w:val="clear" w:color="auto" w:fill="FFFFFF"/>
        <w:ind w:left="426" w:hanging="426"/>
        <w:contextualSpacing/>
        <w:jc w:val="center"/>
        <w:rPr>
          <w:rStyle w:val="FontStyle154"/>
          <w:rFonts w:asciiTheme="minorHAnsi" w:eastAsiaTheme="minorEastAsia" w:hAnsiTheme="minorHAnsi" w:cstheme="minorHAnsi"/>
          <w:spacing w:val="-1"/>
          <w:sz w:val="24"/>
          <w:szCs w:val="24"/>
        </w:rPr>
      </w:pPr>
    </w:p>
    <w:p w14:paraId="31B1A38C" w14:textId="0465E63E" w:rsidR="001D12AF" w:rsidRPr="001D12AF" w:rsidRDefault="001D12AF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1D12A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 6 Gwarancja i rękojmia</w:t>
      </w:r>
    </w:p>
    <w:p w14:paraId="06DC033C" w14:textId="69830F09" w:rsidR="001D12AF" w:rsidRPr="00CF7560" w:rsidRDefault="001D12AF" w:rsidP="00CF7560">
      <w:pPr>
        <w:numPr>
          <w:ilvl w:val="0"/>
          <w:numId w:val="16"/>
        </w:numPr>
        <w:suppressAutoHyphens/>
        <w:contextualSpacing/>
        <w:jc w:val="both"/>
        <w:textAlignment w:val="baseline"/>
        <w:rPr>
          <w:rStyle w:val="FontStyle154"/>
          <w:rFonts w:asciiTheme="minorHAnsi" w:eastAsia="Courier New" w:hAnsiTheme="minorHAnsi" w:cstheme="minorHAnsi"/>
          <w:bCs/>
          <w:color w:val="000000"/>
          <w:spacing w:val="0"/>
          <w:sz w:val="24"/>
          <w:szCs w:val="24"/>
          <w:lang w:bidi="he-IL"/>
        </w:rPr>
      </w:pP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W ramach wynagrodzenia Wykonawca </w:t>
      </w:r>
      <w:bookmarkStart w:id="2" w:name="_Hlk103851019"/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udziela gwarancji </w:t>
      </w:r>
      <w:bookmarkEnd w:id="2"/>
      <w:r w:rsidRPr="00CF7560">
        <w:rPr>
          <w:rStyle w:val="FontStyle154"/>
          <w:rFonts w:asciiTheme="minorHAnsi" w:eastAsiaTheme="minorEastAsia" w:hAnsiTheme="minorHAnsi" w:cstheme="minorHAnsi"/>
          <w:spacing w:val="-1"/>
          <w:sz w:val="24"/>
          <w:szCs w:val="24"/>
        </w:rPr>
        <w:t>zgodnie z oświadczeniem w zawartym w Formularzu oferty oraz Opisem przedmiotu zamówienia / dokumentami przedmiotowymi.</w:t>
      </w:r>
    </w:p>
    <w:p w14:paraId="2242D166" w14:textId="77777777" w:rsidR="001D12AF" w:rsidRPr="00CF7560" w:rsidRDefault="001D12AF" w:rsidP="00CF7560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contextualSpacing/>
        <w:jc w:val="both"/>
        <w:rPr>
          <w:rStyle w:val="FontStyle154"/>
          <w:rFonts w:asciiTheme="minorHAnsi" w:eastAsiaTheme="minorEastAsia" w:hAnsiTheme="minorHAnsi" w:cstheme="minorHAnsi"/>
          <w:spacing w:val="-1"/>
          <w:sz w:val="24"/>
          <w:szCs w:val="24"/>
        </w:rPr>
      </w:pPr>
      <w:r w:rsidRPr="00CF7560">
        <w:rPr>
          <w:rStyle w:val="FontStyle154"/>
          <w:rFonts w:asciiTheme="minorHAnsi" w:eastAsiaTheme="minorEastAsia" w:hAnsiTheme="minorHAnsi" w:cstheme="minorHAnsi"/>
          <w:spacing w:val="-1"/>
          <w:sz w:val="24"/>
          <w:szCs w:val="24"/>
        </w:rPr>
        <w:t>Niezależnie od uprawnień wynikających z gwarancji, Zamawiający zastrzega sobie prawo korzystania z uprawnień dotyczących rękojmi, zgodnie z przepisami Kodeksu cywilnego.</w:t>
      </w:r>
    </w:p>
    <w:p w14:paraId="58DEAE26" w14:textId="7F19C23B" w:rsidR="001D12AF" w:rsidRPr="001D12AF" w:rsidRDefault="001D12AF" w:rsidP="00345B48">
      <w:pPr>
        <w:widowControl w:val="0"/>
        <w:numPr>
          <w:ilvl w:val="0"/>
          <w:numId w:val="16"/>
        </w:numPr>
        <w:shd w:val="clear" w:color="auto" w:fill="FFFFFF"/>
        <w:suppressAutoHyphens/>
        <w:autoSpaceDE w:val="0"/>
        <w:contextualSpacing/>
        <w:jc w:val="both"/>
        <w:rPr>
          <w:rFonts w:asciiTheme="minorHAnsi" w:eastAsiaTheme="minorEastAsia" w:hAnsiTheme="minorHAnsi" w:cstheme="minorHAnsi"/>
          <w:spacing w:val="-1"/>
          <w:sz w:val="24"/>
          <w:szCs w:val="24"/>
        </w:rPr>
      </w:pPr>
      <w:r w:rsidRPr="00CF7560">
        <w:rPr>
          <w:rFonts w:asciiTheme="minorHAnsi" w:eastAsiaTheme="minorEastAsia" w:hAnsiTheme="minorHAnsi" w:cstheme="minorHAnsi"/>
          <w:spacing w:val="-1"/>
          <w:sz w:val="24"/>
          <w:szCs w:val="24"/>
        </w:rPr>
        <w:t>Gwarancja obejmuje wszelkie usterki i uszkodzenia dostarczonego przedmiotu zamówienia powstałe w trakcie jego użytkowania, z wyjątkiem usterek i uszkodzeń spowodowanych przez Zamawiającego lub osoby trzecie.</w:t>
      </w:r>
    </w:p>
    <w:p w14:paraId="4174D250" w14:textId="6F4A3A28" w:rsidR="001D12AF" w:rsidRPr="001D12AF" w:rsidRDefault="001D12AF" w:rsidP="00CF7560">
      <w:pPr>
        <w:numPr>
          <w:ilvl w:val="0"/>
          <w:numId w:val="16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Wykonawca przekaże Zamawiającemu w trakcie odbioru końcowego gwarancje na </w:t>
      </w:r>
      <w:r w:rsidR="00CF7560"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maszyny/</w:t>
      </w: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urządzenia, dla których producent lub dystrybutor udziela dłuższej gwarancji niż określona w ust. 1 niniejszego paragrafu. </w:t>
      </w:r>
    </w:p>
    <w:p w14:paraId="39B525C6" w14:textId="2C7709C1" w:rsidR="001D12AF" w:rsidRPr="001D12AF" w:rsidRDefault="001D12AF" w:rsidP="00CF7560">
      <w:pPr>
        <w:numPr>
          <w:ilvl w:val="0"/>
          <w:numId w:val="16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Wykonawca obowiązany jest w okresie gwarancji do usunięcia wad w terminie </w:t>
      </w:r>
      <w:r w:rsidR="00CF7560"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14</w:t>
      </w: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 dni od ich zgłoszenia</w:t>
      </w:r>
      <w:r w:rsidR="00CF7560"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, chyba, że strony uzgodnią inny termin usunięcia wad.</w:t>
      </w:r>
    </w:p>
    <w:p w14:paraId="3E176706" w14:textId="30DF84CB" w:rsidR="004E1DAC" w:rsidRDefault="001D12AF" w:rsidP="00CF7560">
      <w:pPr>
        <w:numPr>
          <w:ilvl w:val="0"/>
          <w:numId w:val="16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1D12AF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Wszelkie koszty związane z usuwaniem wad lub usterek, w okresie udzielonej gwarancji ponosi Wykonawca.</w:t>
      </w:r>
    </w:p>
    <w:p w14:paraId="6B84A6E1" w14:textId="77777777" w:rsidR="00345B48" w:rsidRPr="00CF7560" w:rsidRDefault="00345B48" w:rsidP="00345B48">
      <w:pPr>
        <w:suppressAutoHyphens/>
        <w:ind w:left="399"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</w:p>
    <w:p w14:paraId="7F598737" w14:textId="5A98FD17" w:rsidR="00CF6A43" w:rsidRPr="00CF7560" w:rsidRDefault="00CF6A43" w:rsidP="00CF7560">
      <w:pPr>
        <w:widowControl w:val="0"/>
        <w:shd w:val="clear" w:color="auto" w:fill="FFFFFF"/>
        <w:suppressAutoHyphens/>
        <w:autoSpaceDE w:val="0"/>
        <w:ind w:left="284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560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CF7560" w:rsidRPr="00CF7560">
        <w:rPr>
          <w:rFonts w:asciiTheme="minorHAnsi" w:hAnsiTheme="minorHAnsi" w:cstheme="minorHAnsi"/>
          <w:b/>
          <w:sz w:val="24"/>
          <w:szCs w:val="24"/>
        </w:rPr>
        <w:t xml:space="preserve">7 Kary umowne </w:t>
      </w:r>
    </w:p>
    <w:p w14:paraId="4BEB3826" w14:textId="77777777" w:rsidR="00DD58F1" w:rsidRPr="00CF7560" w:rsidRDefault="00DD58F1" w:rsidP="00CF7560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</w:tabs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Wykonawca zapłaci Zamawiającemu kary umowne: </w:t>
      </w:r>
    </w:p>
    <w:p w14:paraId="19D5DCD4" w14:textId="32DB9AFB" w:rsidR="00DD58F1" w:rsidRPr="00CF7560" w:rsidRDefault="00DD58F1" w:rsidP="00CF7560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za zwłokę w wykonaniu przedmiotu umowy – 0,05 % wysokości wynagrodzenia brutto, określonego w § </w:t>
      </w:r>
      <w:r w:rsidR="00345B48">
        <w:rPr>
          <w:rFonts w:asciiTheme="minorHAnsi" w:hAnsiTheme="minorHAnsi" w:cstheme="minorHAnsi"/>
          <w:sz w:val="24"/>
          <w:szCs w:val="24"/>
        </w:rPr>
        <w:t>2</w:t>
      </w:r>
      <w:r w:rsidRPr="00CF7560">
        <w:rPr>
          <w:rFonts w:asciiTheme="minorHAnsi" w:hAnsiTheme="minorHAnsi" w:cstheme="minorHAnsi"/>
          <w:sz w:val="24"/>
          <w:szCs w:val="24"/>
        </w:rPr>
        <w:t xml:space="preserve"> ust. 1 umowy za każdy dzień zwłoki,</w:t>
      </w:r>
    </w:p>
    <w:p w14:paraId="3C856E62" w14:textId="6CA4BC60" w:rsidR="00DD58F1" w:rsidRPr="00345B48" w:rsidRDefault="00DD58F1" w:rsidP="00CF7560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za zwłokę w usunięciu wad przedmiotu umowy – </w:t>
      </w:r>
      <w:r w:rsidR="005D3E62" w:rsidRPr="00CF7560">
        <w:rPr>
          <w:rFonts w:asciiTheme="minorHAnsi" w:hAnsiTheme="minorHAnsi" w:cstheme="minorHAnsi"/>
          <w:sz w:val="24"/>
          <w:szCs w:val="24"/>
        </w:rPr>
        <w:t xml:space="preserve">0,03 % wysokości wynagrodzenia </w:t>
      </w:r>
      <w:r w:rsidR="005D3E62" w:rsidRPr="00345B48">
        <w:rPr>
          <w:rFonts w:asciiTheme="minorHAnsi" w:hAnsiTheme="minorHAnsi" w:cstheme="minorHAnsi"/>
          <w:sz w:val="24"/>
          <w:szCs w:val="24"/>
        </w:rPr>
        <w:t xml:space="preserve">brutto, określonego w § </w:t>
      </w:r>
      <w:r w:rsidR="00345B48" w:rsidRPr="00345B48">
        <w:rPr>
          <w:rFonts w:asciiTheme="minorHAnsi" w:hAnsiTheme="minorHAnsi" w:cstheme="minorHAnsi"/>
          <w:sz w:val="24"/>
          <w:szCs w:val="24"/>
        </w:rPr>
        <w:t>2</w:t>
      </w:r>
      <w:r w:rsidR="005D3E62" w:rsidRPr="00345B48">
        <w:rPr>
          <w:rFonts w:asciiTheme="minorHAnsi" w:hAnsiTheme="minorHAnsi" w:cstheme="minorHAnsi"/>
          <w:sz w:val="24"/>
          <w:szCs w:val="24"/>
        </w:rPr>
        <w:t xml:space="preserve"> ust. 1 umowy za każdy dzień zwłoki,</w:t>
      </w:r>
    </w:p>
    <w:p w14:paraId="65E8765F" w14:textId="69271992" w:rsidR="00DD58F1" w:rsidRPr="00345B48" w:rsidRDefault="00DD58F1" w:rsidP="00CF7560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5B48">
        <w:rPr>
          <w:rFonts w:asciiTheme="minorHAnsi" w:hAnsiTheme="minorHAnsi" w:cstheme="minorHAnsi"/>
          <w:sz w:val="24"/>
          <w:szCs w:val="24"/>
        </w:rPr>
        <w:t xml:space="preserve">za brak zmiany umowy o podwykonawstwo, w zakresie postanowień niezgodnych z § </w:t>
      </w:r>
      <w:r w:rsidR="00345B48" w:rsidRPr="00345B48">
        <w:rPr>
          <w:rFonts w:asciiTheme="minorHAnsi" w:hAnsiTheme="minorHAnsi" w:cstheme="minorHAnsi"/>
          <w:sz w:val="24"/>
          <w:szCs w:val="24"/>
        </w:rPr>
        <w:t>10</w:t>
      </w:r>
      <w:r w:rsidRPr="00345B48">
        <w:rPr>
          <w:rFonts w:asciiTheme="minorHAnsi" w:hAnsiTheme="minorHAnsi" w:cstheme="minorHAnsi"/>
          <w:sz w:val="24"/>
          <w:szCs w:val="24"/>
        </w:rPr>
        <w:t xml:space="preserve"> ust. 4 - w wysokości 1.000,00 zł za każdą umowę o podwykonawstwo, </w:t>
      </w:r>
    </w:p>
    <w:p w14:paraId="22121360" w14:textId="35BD37D0" w:rsidR="00DD58F1" w:rsidRPr="00345B48" w:rsidRDefault="00DD58F1" w:rsidP="00CF7560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345B48">
        <w:rPr>
          <w:rFonts w:asciiTheme="minorHAnsi" w:hAnsiTheme="minorHAnsi" w:cstheme="minorHAnsi"/>
          <w:sz w:val="24"/>
          <w:szCs w:val="24"/>
        </w:rPr>
        <w:t xml:space="preserve">z tytułu odstąpienia od umowy przez którąkolwiek ze </w:t>
      </w:r>
      <w:r w:rsidR="004E1DAC" w:rsidRPr="00345B48">
        <w:rPr>
          <w:rFonts w:asciiTheme="minorHAnsi" w:hAnsiTheme="minorHAnsi" w:cstheme="minorHAnsi"/>
          <w:sz w:val="24"/>
          <w:szCs w:val="24"/>
        </w:rPr>
        <w:t>S</w:t>
      </w:r>
      <w:r w:rsidRPr="00345B48">
        <w:rPr>
          <w:rFonts w:asciiTheme="minorHAnsi" w:hAnsiTheme="minorHAnsi" w:cstheme="minorHAnsi"/>
          <w:sz w:val="24"/>
          <w:szCs w:val="24"/>
        </w:rPr>
        <w:t xml:space="preserve">tron z przyczyn leżących po stronie Wykonawcy – w wysokości 15 % wynagrodzenia brutto, o którym mowa w § </w:t>
      </w:r>
      <w:r w:rsidR="00345B48" w:rsidRPr="00345B48">
        <w:rPr>
          <w:rFonts w:asciiTheme="minorHAnsi" w:hAnsiTheme="minorHAnsi" w:cstheme="minorHAnsi"/>
          <w:sz w:val="24"/>
          <w:szCs w:val="24"/>
        </w:rPr>
        <w:t>2</w:t>
      </w:r>
      <w:r w:rsidRPr="00345B48">
        <w:rPr>
          <w:rFonts w:asciiTheme="minorHAnsi" w:hAnsiTheme="minorHAnsi" w:cstheme="minorHAnsi"/>
          <w:sz w:val="24"/>
          <w:szCs w:val="24"/>
        </w:rPr>
        <w:t xml:space="preserve"> ust. 1 umowy.</w:t>
      </w:r>
    </w:p>
    <w:p w14:paraId="71EEDDCA" w14:textId="77777777" w:rsidR="00CF7560" w:rsidRPr="00CF7560" w:rsidRDefault="00CF7560" w:rsidP="00CF7560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</w:tabs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45B48">
        <w:rPr>
          <w:rFonts w:asciiTheme="minorHAnsi" w:hAnsiTheme="minorHAnsi" w:cstheme="minorHAnsi"/>
          <w:sz w:val="24"/>
          <w:szCs w:val="24"/>
        </w:rPr>
        <w:t>Zamawiający ma prawo do potrącenia należności</w:t>
      </w:r>
      <w:r w:rsidRPr="00CF7560">
        <w:rPr>
          <w:rFonts w:asciiTheme="minorHAnsi" w:hAnsiTheme="minorHAnsi" w:cstheme="minorHAnsi"/>
          <w:sz w:val="24"/>
          <w:szCs w:val="24"/>
        </w:rPr>
        <w:t xml:space="preserve"> naliczonych z tytułu kar umownych z faktur </w:t>
      </w:r>
      <w:r w:rsidRPr="00CF7560">
        <w:rPr>
          <w:rFonts w:asciiTheme="minorHAnsi" w:hAnsiTheme="minorHAnsi" w:cstheme="minorHAnsi"/>
          <w:sz w:val="24"/>
          <w:szCs w:val="24"/>
        </w:rPr>
        <w:lastRenderedPageBreak/>
        <w:t xml:space="preserve">Wykonawcy na podstawie wystawionej przez siebie noty obciążeniowej. </w:t>
      </w:r>
    </w:p>
    <w:p w14:paraId="73BF897D" w14:textId="77777777" w:rsidR="00CF7560" w:rsidRPr="00CF7560" w:rsidRDefault="00CF7560" w:rsidP="00CF7560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</w:tabs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Kary naliczane są niezależnie od podstaw ich naliczenia wskazanych w ust. 1, a odstąpienie od umowy nie wyklucza dochodzenia kar należnych na podstawie umowy.</w:t>
      </w:r>
    </w:p>
    <w:p w14:paraId="160A6B09" w14:textId="77777777" w:rsidR="00CF7560" w:rsidRPr="00CF7560" w:rsidRDefault="00CF7560" w:rsidP="00CF7560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</w:tabs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Maksymalna wysokość kar umownych nie może przekroczyć 30% wynagrodzenia brutto Wykonawcy. </w:t>
      </w:r>
    </w:p>
    <w:p w14:paraId="28B8FE08" w14:textId="77777777" w:rsidR="00CF7560" w:rsidRPr="00CF7560" w:rsidRDefault="00CF7560" w:rsidP="00CF7560">
      <w:pPr>
        <w:widowControl w:val="0"/>
        <w:numPr>
          <w:ilvl w:val="0"/>
          <w:numId w:val="9"/>
        </w:numPr>
        <w:shd w:val="clear" w:color="auto" w:fill="FFFFFF"/>
        <w:tabs>
          <w:tab w:val="clear" w:pos="360"/>
        </w:tabs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Zamawiający zastrzega sobie prawo dochodzenia na zasadach ogólnych odszkodowania uzupełniającego przewyższającego wysokość zastrzeżonych kar umownych. </w:t>
      </w:r>
    </w:p>
    <w:p w14:paraId="5814E71E" w14:textId="77777777" w:rsidR="00DD58F1" w:rsidRPr="00CF7560" w:rsidRDefault="00DD58F1" w:rsidP="00CF7560">
      <w:pPr>
        <w:widowControl w:val="0"/>
        <w:shd w:val="clear" w:color="auto" w:fill="FFFFFF"/>
        <w:suppressAutoHyphens/>
        <w:autoSpaceDE w:val="0"/>
        <w:ind w:left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053BB65" w14:textId="35E2C3F2" w:rsidR="00CF7560" w:rsidRPr="00345B48" w:rsidRDefault="00CF6A43" w:rsidP="00345B48">
      <w:pPr>
        <w:widowControl w:val="0"/>
        <w:shd w:val="clear" w:color="auto" w:fill="FFFFFF"/>
        <w:suppressAutoHyphens/>
        <w:autoSpaceDE w:val="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B48">
        <w:rPr>
          <w:rFonts w:asciiTheme="minorHAnsi" w:hAnsiTheme="minorHAnsi" w:cstheme="minorHAnsi"/>
          <w:b/>
          <w:sz w:val="24"/>
          <w:szCs w:val="24"/>
        </w:rPr>
        <w:t>§</w:t>
      </w:r>
      <w:r w:rsidR="00356B6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7560" w:rsidRPr="00345B48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CF7560" w:rsidRPr="00345B4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Odstąpienie od umowy</w:t>
      </w:r>
    </w:p>
    <w:p w14:paraId="074905E9" w14:textId="77777777" w:rsidR="00CF7560" w:rsidRPr="00CF7560" w:rsidRDefault="00CF7560" w:rsidP="00CF7560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67427C2B" w14:textId="77777777" w:rsidR="00CF7560" w:rsidRPr="00CF7560" w:rsidRDefault="00CF7560" w:rsidP="00CF7560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7CA25CA0" w14:textId="77777777" w:rsidR="00CF7560" w:rsidRPr="00CF7560" w:rsidRDefault="00CF7560" w:rsidP="00CF7560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rażącego naruszenia postanowień umowy przez Wykonawcę, po uprzednim wezwaniu Zamawiającego do naprawienia skutków naruszenia i należytego wykonywania umowy;</w:t>
      </w:r>
    </w:p>
    <w:p w14:paraId="1B839ED8" w14:textId="014408A8" w:rsidR="00CF7560" w:rsidRPr="00CF7560" w:rsidRDefault="00CF7560" w:rsidP="00CF7560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gdy wysokość kar umownych należnych od Wykonawcy przekroczy </w:t>
      </w:r>
      <w:r w:rsidR="00345B48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 xml:space="preserve">10 </w:t>
      </w: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% wartości maksymalnego wynagrodzenia brutto, o którym mowa w § 2 ust. 1;</w:t>
      </w:r>
    </w:p>
    <w:p w14:paraId="553857E2" w14:textId="77777777" w:rsidR="00CF7560" w:rsidRPr="00CF7560" w:rsidRDefault="00CF7560" w:rsidP="00CF7560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gdy zostanie otwarta likwidacja wobec Wykonawcy;</w:t>
      </w:r>
    </w:p>
    <w:p w14:paraId="6D9064FF" w14:textId="77777777" w:rsidR="00CF7560" w:rsidRPr="00CF7560" w:rsidRDefault="00CF7560" w:rsidP="00CF7560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gdy zostanie wydany nakaz zajęcia majątku Wykonawcy;</w:t>
      </w:r>
    </w:p>
    <w:p w14:paraId="577F7A0E" w14:textId="77777777" w:rsidR="00CF7560" w:rsidRPr="00CF7560" w:rsidRDefault="00CF7560" w:rsidP="00CF7560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 innych przypadkach określonych przepisami prawa.</w:t>
      </w:r>
    </w:p>
    <w:p w14:paraId="507A48D2" w14:textId="77777777" w:rsidR="00CF7560" w:rsidRPr="00CF7560" w:rsidRDefault="00CF7560" w:rsidP="00CF7560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 przypadku odstąpienia od niniejszej umowy przez Zamawiającego lub rozwiązania jej na innej podstawie:</w:t>
      </w:r>
    </w:p>
    <w:p w14:paraId="7E48830B" w14:textId="77777777" w:rsidR="00CF7560" w:rsidRPr="00CF7560" w:rsidRDefault="00CF7560" w:rsidP="00CF75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3ED82645" w14:textId="77777777" w:rsidR="00CF7560" w:rsidRPr="00CF7560" w:rsidRDefault="00CF7560" w:rsidP="00CF7560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14:paraId="054106DA" w14:textId="77777777" w:rsidR="00CF7560" w:rsidRPr="00CF7560" w:rsidRDefault="00CF7560" w:rsidP="00CF7560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</w:pPr>
      <w:r w:rsidRPr="00CF7560">
        <w:rPr>
          <w:rFonts w:asciiTheme="minorHAnsi" w:hAnsiTheme="minorHAnsi" w:cstheme="minorHAnsi"/>
          <w:bCs/>
          <w:color w:val="000000" w:themeColor="text1"/>
          <w:sz w:val="24"/>
          <w:szCs w:val="24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7B52AB97" w14:textId="77777777" w:rsidR="00CF7560" w:rsidRPr="00CF7560" w:rsidRDefault="00CF7560" w:rsidP="00CF7560">
      <w:pPr>
        <w:widowControl w:val="0"/>
        <w:shd w:val="clear" w:color="auto" w:fill="FFFFFF"/>
        <w:suppressAutoHyphens/>
        <w:autoSpaceDE w:val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E29E5A2" w14:textId="17710051" w:rsidR="00CF7560" w:rsidRPr="00CF7560" w:rsidRDefault="00CF7560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§ </w:t>
      </w:r>
      <w:r w:rsidR="00345B48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9</w:t>
      </w: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Personel Wykonawcy</w:t>
      </w:r>
    </w:p>
    <w:p w14:paraId="485B2AF4" w14:textId="77777777" w:rsidR="00CF7560" w:rsidRPr="00CF7560" w:rsidRDefault="00CF7560" w:rsidP="00CF7560">
      <w:pPr>
        <w:numPr>
          <w:ilvl w:val="0"/>
          <w:numId w:val="20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Dla potrzeb realizacji niniejszej umowy Strony ustalają następujące dane kontaktowe: </w:t>
      </w:r>
    </w:p>
    <w:p w14:paraId="6C8BA7D5" w14:textId="77777777" w:rsidR="00CF7560" w:rsidRPr="00CF7560" w:rsidRDefault="00CF7560" w:rsidP="00CF7560">
      <w:pPr>
        <w:suppressAutoHyphens/>
        <w:ind w:left="399"/>
        <w:contextualSpacing/>
        <w:jc w:val="both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1) Wykonawca: […] tel. […] e-mail: […]</w:t>
      </w:r>
    </w:p>
    <w:p w14:paraId="44B28460" w14:textId="77777777" w:rsidR="00CF7560" w:rsidRPr="00CF7560" w:rsidRDefault="00CF7560" w:rsidP="00CF7560">
      <w:pPr>
        <w:suppressAutoHyphens/>
        <w:ind w:left="399"/>
        <w:contextualSpacing/>
        <w:jc w:val="both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2) Zamawiający: […] tel. […] e-mail: […]</w:t>
      </w:r>
    </w:p>
    <w:p w14:paraId="0F8D233B" w14:textId="77777777" w:rsidR="00CF7560" w:rsidRPr="00CF7560" w:rsidRDefault="00CF7560" w:rsidP="00CF7560">
      <w:pPr>
        <w:numPr>
          <w:ilvl w:val="0"/>
          <w:numId w:val="20"/>
        </w:num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</w:pP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lastRenderedPageBreak/>
        <w:t>Zmiana danych wskazanych w ust. 1 nie wymaga zawarcia przez strony aneksu do umowy, lecz powiadomienia drugiej Strony w postaci elektronicznej.</w:t>
      </w:r>
    </w:p>
    <w:p w14:paraId="348D456F" w14:textId="77777777" w:rsidR="00CF7560" w:rsidRPr="00CF7560" w:rsidRDefault="00CF7560" w:rsidP="00CF7560">
      <w:pPr>
        <w:numPr>
          <w:ilvl w:val="0"/>
          <w:numId w:val="20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2AAD733D" w14:textId="77777777" w:rsidR="00CF7560" w:rsidRDefault="00CF7560" w:rsidP="00CF7560">
      <w:pPr>
        <w:numPr>
          <w:ilvl w:val="0"/>
          <w:numId w:val="20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4D9B45C8" w14:textId="77777777" w:rsidR="00345B48" w:rsidRPr="00CF7560" w:rsidRDefault="00345B48" w:rsidP="00345B48">
      <w:pPr>
        <w:suppressAutoHyphens/>
        <w:ind w:left="399"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</w:p>
    <w:p w14:paraId="5B2AC2AD" w14:textId="77AC6DD8" w:rsidR="00CF7560" w:rsidRPr="00CF7560" w:rsidRDefault="00CF7560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 1</w:t>
      </w:r>
      <w:r w:rsidR="00345B48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0</w:t>
      </w: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Podwykonawcy</w:t>
      </w:r>
    </w:p>
    <w:p w14:paraId="01212FB1" w14:textId="77777777" w:rsidR="00CF7560" w:rsidRPr="00CF7560" w:rsidRDefault="00CF7560" w:rsidP="00CF7560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Jeśli w trakcie realizacji przedmiotu umowy, Wykonawca będzie chciał powierzyć wykonanie części dostaw podwykonawcom, jest zobowiązany poinformować o tym Zamawiającego i przekazać Zamawiającemu kopię umowy podwykonawczej w terminie 7 dni od daty jej zawarcia. </w:t>
      </w:r>
    </w:p>
    <w:p w14:paraId="0EC66835" w14:textId="77777777" w:rsidR="00CF7560" w:rsidRPr="00CF7560" w:rsidRDefault="00CF7560" w:rsidP="00CF7560">
      <w:pPr>
        <w:numPr>
          <w:ilvl w:val="0"/>
          <w:numId w:val="21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Wykonawca odpowiada za działania podwykonawców jak za własne. Wykonawca zapewnia, że podwykonawcy będą przestrzegać wszelkich postanowień umowy. </w:t>
      </w:r>
    </w:p>
    <w:p w14:paraId="6C9863BC" w14:textId="77777777" w:rsidR="00CF7560" w:rsidRPr="00CF7560" w:rsidRDefault="00CF7560" w:rsidP="00CF7560">
      <w:pPr>
        <w:numPr>
          <w:ilvl w:val="0"/>
          <w:numId w:val="21"/>
        </w:numPr>
        <w:suppressAutoHyphens/>
        <w:contextualSpacing/>
        <w:jc w:val="both"/>
        <w:textAlignment w:val="baseline"/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</w:pPr>
      <w:r w:rsidRPr="00CF7560">
        <w:rPr>
          <w:rFonts w:asciiTheme="minorHAnsi" w:eastAsia="Courier New" w:hAnsiTheme="minorHAnsi" w:cstheme="minorHAnsi"/>
          <w:bCs/>
          <w:color w:val="000000"/>
          <w:sz w:val="24"/>
          <w:szCs w:val="24"/>
          <w:lang w:bidi="he-IL"/>
        </w:rPr>
        <w:t xml:space="preserve">Zamawiający nie odpowiada za jakiekolwiek zobowiązania Wykonawcy wobec podwykonawców, jak również za zobowiązania podwykonawców wobec osób trzecich. </w:t>
      </w:r>
    </w:p>
    <w:p w14:paraId="3B4D19B0" w14:textId="77777777" w:rsidR="00CF7560" w:rsidRPr="00CF7560" w:rsidRDefault="00CF7560" w:rsidP="00CF7560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 W takim przypadku Zamawiający wezwie Wykonawcę do zmiany zapisów umowy podwykonawczej, pod rygorem nałożenia kary umownej. </w:t>
      </w:r>
    </w:p>
    <w:p w14:paraId="031FE3FA" w14:textId="77777777" w:rsidR="00CF7560" w:rsidRPr="00CF7560" w:rsidRDefault="00CF7560" w:rsidP="00CF7560">
      <w:p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</w:pPr>
    </w:p>
    <w:p w14:paraId="7979A530" w14:textId="60B170F0" w:rsidR="00CF7560" w:rsidRPr="00CF7560" w:rsidRDefault="00CF7560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 1</w:t>
      </w:r>
      <w:r w:rsidR="00345B48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1</w:t>
      </w: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Dane osobowe</w:t>
      </w:r>
    </w:p>
    <w:p w14:paraId="4AC32B8F" w14:textId="77777777" w:rsidR="00CF7560" w:rsidRPr="00CF7560" w:rsidRDefault="00CF7560" w:rsidP="00CF7560">
      <w:pPr>
        <w:numPr>
          <w:ilvl w:val="0"/>
          <w:numId w:val="22"/>
        </w:num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kern w:val="2"/>
          <w:sz w:val="24"/>
          <w:szCs w:val="24"/>
          <w:lang w:eastAsia="zh-CN" w:bidi="hi-IN"/>
        </w:rPr>
      </w:pP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3C6AE6F0" w14:textId="77777777" w:rsidR="00CF7560" w:rsidRPr="00CF7560" w:rsidRDefault="00CF7560" w:rsidP="00CF7560">
      <w:pPr>
        <w:numPr>
          <w:ilvl w:val="0"/>
          <w:numId w:val="22"/>
        </w:numPr>
        <w:suppressAutoHyphens/>
        <w:contextualSpacing/>
        <w:jc w:val="both"/>
        <w:textAlignment w:val="baseline"/>
        <w:rPr>
          <w:rFonts w:asciiTheme="minorHAnsi" w:eastAsia="SimSun" w:hAnsiTheme="minorHAnsi" w:cstheme="minorHAnsi"/>
          <w:color w:val="000000"/>
          <w:kern w:val="2"/>
          <w:sz w:val="24"/>
          <w:szCs w:val="24"/>
          <w:lang w:eastAsia="zh-CN" w:bidi="hi-IN"/>
        </w:rPr>
      </w:pP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CF7560">
        <w:rPr>
          <w:rFonts w:asciiTheme="minorHAnsi" w:eastAsia="SimSun" w:hAnsiTheme="minorHAnsi" w:cstheme="minorHAnsi"/>
          <w:bCs/>
          <w:color w:val="000000"/>
          <w:kern w:val="2"/>
          <w:sz w:val="24"/>
          <w:szCs w:val="24"/>
          <w:lang w:eastAsia="zh-CN" w:bidi="hi-IN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6C2A64CB" w14:textId="77777777" w:rsidR="00CF7560" w:rsidRPr="00CF7560" w:rsidRDefault="00CF7560" w:rsidP="00CF7560">
      <w:pPr>
        <w:suppressAutoHyphens/>
        <w:ind w:left="426"/>
        <w:contextualSpacing/>
        <w:jc w:val="both"/>
        <w:textAlignment w:val="baseline"/>
        <w:rPr>
          <w:rFonts w:asciiTheme="minorHAnsi" w:eastAsia="SimSun" w:hAnsiTheme="minorHAnsi" w:cstheme="minorHAnsi"/>
          <w:color w:val="000000"/>
          <w:kern w:val="2"/>
          <w:sz w:val="24"/>
          <w:szCs w:val="24"/>
          <w:lang w:eastAsia="zh-CN" w:bidi="hi-IN"/>
        </w:rPr>
      </w:pPr>
    </w:p>
    <w:p w14:paraId="3169B742" w14:textId="365D94E1" w:rsidR="00CF7560" w:rsidRPr="00CF7560" w:rsidRDefault="00CF7560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 1</w:t>
      </w:r>
      <w:r w:rsidR="00345B48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2</w:t>
      </w: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Zmiany umowy</w:t>
      </w:r>
    </w:p>
    <w:p w14:paraId="26D0D097" w14:textId="50A690AF" w:rsidR="00A367EF" w:rsidRPr="00CF7560" w:rsidRDefault="00A367EF" w:rsidP="00CF7560">
      <w:pPr>
        <w:numPr>
          <w:ilvl w:val="0"/>
          <w:numId w:val="5"/>
        </w:numPr>
        <w:overflowPunct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pacing w:val="-1"/>
          <w:sz w:val="24"/>
          <w:szCs w:val="24"/>
        </w:rPr>
      </w:pPr>
      <w:r w:rsidRPr="00CF7560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Zamawiający zgodnie z art. 455 ustawy Prawo zamówień publicznych przewiduje możliwość dokonania zmiany terminu realizacji </w:t>
      </w:r>
      <w:r w:rsidR="00DD58F1" w:rsidRPr="00CF7560">
        <w:rPr>
          <w:rFonts w:asciiTheme="minorHAnsi" w:hAnsiTheme="minorHAnsi" w:cstheme="minorHAnsi"/>
          <w:color w:val="000000"/>
          <w:spacing w:val="-1"/>
          <w:sz w:val="24"/>
          <w:szCs w:val="24"/>
        </w:rPr>
        <w:t>przedmiotu umowy</w:t>
      </w:r>
      <w:r w:rsidRPr="00CF7560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w przypadku:</w:t>
      </w:r>
    </w:p>
    <w:p w14:paraId="33DEED53" w14:textId="5EF40442" w:rsidR="00A367EF" w:rsidRPr="00CF7560" w:rsidRDefault="00A367EF" w:rsidP="00CF7560">
      <w:pPr>
        <w:numPr>
          <w:ilvl w:val="0"/>
          <w:numId w:val="7"/>
        </w:numPr>
        <w:suppressAutoHyphens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lastRenderedPageBreak/>
        <w:t>z powodu działania siły wyższej lub z powodu następstw działania siły wyższej tzn. niezależnego od Stron losowego zdarzenia zewnętrznego, któremu nie można było zapobiec mimo dochowania należytej staranności. Za siłę wyższą warunkującą zmianę umowy uważać się będzie w szczególności: stan epidemii oraz pożar, powódź i inne klęski żywiołowe, zamieszki, strajki, ataki terrorystyczne,</w:t>
      </w:r>
    </w:p>
    <w:p w14:paraId="18998366" w14:textId="257D19B6" w:rsidR="00747EBE" w:rsidRPr="00CF7560" w:rsidRDefault="00A367EF" w:rsidP="00CF7560">
      <w:pPr>
        <w:numPr>
          <w:ilvl w:val="0"/>
          <w:numId w:val="7"/>
        </w:numPr>
        <w:suppressAutoHyphens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w przypadku udokumentowanej niemożliwości dotrzymania terminu dostawy przedmiotu zamówienia z przyczyn zewnętrznych niezależnych od Wykonawcy, w szczególności</w:t>
      </w:r>
      <w:r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  <w:r w:rsidR="009C0237"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br/>
      </w:r>
      <w:r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>w przypadku udokumentowanego przez Wykonawcę (np.</w:t>
      </w:r>
      <w:r w:rsidR="009C0237"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informacją od producenta</w:t>
      </w:r>
      <w:r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) tymczasowego braku dostępności </w:t>
      </w:r>
      <w:r w:rsidR="000D7FE3"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>sprzętu</w:t>
      </w:r>
      <w:r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na rynku, </w:t>
      </w:r>
      <w:r w:rsidR="000D7FE3"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>opóźnień logistycznych</w:t>
      </w:r>
      <w:r w:rsidR="0042249B"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>.</w:t>
      </w:r>
      <w:r w:rsidR="000D7FE3" w:rsidRPr="00CF7560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</w:p>
    <w:p w14:paraId="3EF85E61" w14:textId="77777777" w:rsidR="00DD58F1" w:rsidRPr="00CF7560" w:rsidRDefault="00DD58F1" w:rsidP="00CF756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  <w:r w:rsidRPr="00CF7560">
        <w:rPr>
          <w:rFonts w:asciiTheme="minorHAnsi" w:hAnsiTheme="minorHAnsi" w:cstheme="minorHAnsi"/>
          <w:sz w:val="24"/>
          <w:szCs w:val="24"/>
          <w:lang w:eastAsia="ar-SA"/>
        </w:rPr>
        <w:t xml:space="preserve">W celu dokonania zmiany Wykonawca zobowiązany jest złożyć pisemny wniosek w sprawie. </w:t>
      </w:r>
    </w:p>
    <w:p w14:paraId="59498495" w14:textId="11D69E65" w:rsidR="00DD58F1" w:rsidRPr="00CF7560" w:rsidRDefault="00DD58F1" w:rsidP="00CF756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  <w:r w:rsidRPr="00CF7560">
        <w:rPr>
          <w:rFonts w:asciiTheme="minorHAnsi" w:hAnsiTheme="minorHAnsi" w:cstheme="minorHAnsi"/>
          <w:sz w:val="24"/>
          <w:szCs w:val="24"/>
          <w:lang w:eastAsia="ar-SA"/>
        </w:rPr>
        <w:t>Wszelkie zmiany treści umowy wymagają formy pisemnej</w:t>
      </w:r>
      <w:r w:rsidR="004E1DAC" w:rsidRPr="00CF7560">
        <w:rPr>
          <w:rFonts w:asciiTheme="minorHAnsi" w:hAnsiTheme="minorHAnsi" w:cstheme="minorHAnsi"/>
          <w:sz w:val="24"/>
          <w:szCs w:val="24"/>
          <w:lang w:eastAsia="ar-SA"/>
        </w:rPr>
        <w:t xml:space="preserve"> lub elektronicznej</w:t>
      </w:r>
      <w:r w:rsidRPr="00CF7560">
        <w:rPr>
          <w:rFonts w:asciiTheme="minorHAnsi" w:hAnsiTheme="minorHAnsi" w:cstheme="minorHAnsi"/>
          <w:sz w:val="24"/>
          <w:szCs w:val="24"/>
          <w:lang w:eastAsia="ar-SA"/>
        </w:rPr>
        <w:t xml:space="preserve">, pod rygorem nieważności. </w:t>
      </w:r>
    </w:p>
    <w:p w14:paraId="05DD3497" w14:textId="0D7CC596" w:rsidR="00A51AB5" w:rsidRPr="00CF7560" w:rsidRDefault="00A51AB5" w:rsidP="00CF7560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  <w:r w:rsidRPr="00CF7560">
        <w:rPr>
          <w:rFonts w:asciiTheme="minorHAnsi" w:hAnsiTheme="minorHAnsi" w:cstheme="minorHAnsi"/>
          <w:sz w:val="24"/>
          <w:szCs w:val="24"/>
          <w:lang w:eastAsia="ar-SA"/>
        </w:rPr>
        <w:t>Zamawiający przewiduje również możliwość zmiany sprzętu wskazanego w ofercie np. w przypadku braku dostępności na rynku, z zastrzeżeniem braku zmiany ceny. W takim przypadku zaoferowany sprzęt zamienny musi spełniać wymogi określone w OPZ, a Wykonawca składając wniosek o dokonanie zmiany zobowiązany jest do przedłożenia specyfikacji technicznej, z której będzie wynikać, że zaoferowany sprzęt spełnia wymogi OPZ</w:t>
      </w:r>
      <w:r w:rsidR="00DD58F1" w:rsidRPr="00CF7560">
        <w:rPr>
          <w:rFonts w:asciiTheme="minorHAnsi" w:hAnsiTheme="minorHAnsi" w:cstheme="minorHAnsi"/>
          <w:sz w:val="24"/>
          <w:szCs w:val="24"/>
          <w:lang w:eastAsia="ar-SA"/>
        </w:rPr>
        <w:t xml:space="preserve">. Zmiana wymaga zgody Zamawiającego, natomiast nie wymaga zawarcia aneksu. </w:t>
      </w:r>
    </w:p>
    <w:p w14:paraId="5A8C2FDE" w14:textId="77777777" w:rsidR="00CF7560" w:rsidRPr="00CF7560" w:rsidRDefault="00CF7560" w:rsidP="00356B6A">
      <w:pPr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748F190" w14:textId="14BB92AD" w:rsidR="00CF7560" w:rsidRPr="00CF7560" w:rsidRDefault="00CF7560" w:rsidP="00CF7560">
      <w:pPr>
        <w:keepNext/>
        <w:keepLines/>
        <w:contextualSpacing/>
        <w:jc w:val="center"/>
        <w:outlineLvl w:val="0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§ 1</w:t>
      </w:r>
      <w:r w:rsidR="00345B48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3</w:t>
      </w:r>
      <w:r w:rsidRPr="00CF7560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Postanowienia końcowe</w:t>
      </w:r>
    </w:p>
    <w:p w14:paraId="24680E69" w14:textId="390C9713" w:rsidR="00CF7560" w:rsidRPr="00CF7560" w:rsidRDefault="00CF7560" w:rsidP="00CF7560">
      <w:pPr>
        <w:widowControl w:val="0"/>
        <w:numPr>
          <w:ilvl w:val="0"/>
          <w:numId w:val="23"/>
        </w:numPr>
        <w:suppressAutoHyphens/>
        <w:autoSpaceDE w:val="0"/>
        <w:autoSpaceDN w:val="0"/>
        <w:contextualSpacing/>
        <w:jc w:val="both"/>
        <w:textAlignment w:val="baseline"/>
        <w:rPr>
          <w:rFonts w:asciiTheme="minorHAnsi" w:eastAsia="Courier New" w:hAnsiTheme="minorHAnsi" w:cstheme="minorHAnsi"/>
          <w:color w:val="000000"/>
          <w:sz w:val="24"/>
          <w:szCs w:val="24"/>
          <w:lang w:bidi="pl-PL"/>
        </w:rPr>
      </w:pPr>
      <w:r w:rsidRPr="00CF7560">
        <w:rPr>
          <w:rFonts w:asciiTheme="minorHAnsi" w:eastAsia="Courier New" w:hAnsiTheme="minorHAnsi" w:cstheme="minorHAnsi"/>
          <w:color w:val="000000"/>
          <w:sz w:val="24"/>
          <w:szCs w:val="24"/>
          <w:lang w:bidi="pl-PL"/>
        </w:rPr>
        <w:t>Prawem właściwym dla umowy jest prawo polskie.  W sprawach nieuregulowanych niniejszą umową stosuje się przepisy Kodeksu cywilnego i przepisy ustawy Prawo zamówień publicznych.</w:t>
      </w:r>
    </w:p>
    <w:p w14:paraId="46FD979A" w14:textId="77777777" w:rsidR="00CF7560" w:rsidRPr="00CF7560" w:rsidRDefault="00CF7560" w:rsidP="00CF7560">
      <w:pPr>
        <w:widowControl w:val="0"/>
        <w:numPr>
          <w:ilvl w:val="0"/>
          <w:numId w:val="23"/>
        </w:numPr>
        <w:suppressAutoHyphens/>
        <w:autoSpaceDE w:val="0"/>
        <w:autoSpaceDN w:val="0"/>
        <w:contextualSpacing/>
        <w:jc w:val="both"/>
        <w:textAlignment w:val="baseline"/>
        <w:rPr>
          <w:rFonts w:asciiTheme="minorHAnsi" w:eastAsia="Courier New" w:hAnsiTheme="minorHAnsi" w:cstheme="minorHAnsi"/>
          <w:color w:val="000000"/>
          <w:sz w:val="24"/>
          <w:szCs w:val="24"/>
          <w:lang w:bidi="pl-PL"/>
        </w:rPr>
      </w:pPr>
      <w:r w:rsidRPr="00CF7560">
        <w:rPr>
          <w:rFonts w:asciiTheme="minorHAnsi" w:eastAsia="Courier New" w:hAnsiTheme="minorHAnsi" w:cstheme="minorHAnsi"/>
          <w:color w:val="000000"/>
          <w:sz w:val="24"/>
          <w:szCs w:val="24"/>
          <w:lang w:bidi="pl-PL"/>
        </w:rPr>
        <w:t>Umowa została sporządzona w formie pisemnej w dwóch egzemplarzach w języku polskim, po jednym dla każdej ze Stron/ w formie elektronicznej w dniu złożenia podpisu przez ostatnią ze Stron.</w:t>
      </w:r>
      <w:r w:rsidRPr="00CF7560">
        <w:rPr>
          <w:rFonts w:asciiTheme="minorHAnsi" w:eastAsia="Courier New" w:hAnsiTheme="minorHAnsi" w:cstheme="minorHAnsi"/>
          <w:color w:val="000000"/>
          <w:sz w:val="24"/>
          <w:szCs w:val="24"/>
          <w:vertAlign w:val="superscript"/>
          <w:lang w:bidi="pl-PL"/>
        </w:rPr>
        <w:footnoteReference w:id="1"/>
      </w:r>
    </w:p>
    <w:p w14:paraId="5245B6C0" w14:textId="566E4061" w:rsidR="00CF7560" w:rsidRPr="00CF7560" w:rsidRDefault="00CF7560" w:rsidP="00CF7560">
      <w:pPr>
        <w:widowControl w:val="0"/>
        <w:numPr>
          <w:ilvl w:val="0"/>
          <w:numId w:val="23"/>
        </w:numPr>
        <w:suppressAutoHyphens/>
        <w:autoSpaceDE w:val="0"/>
        <w:autoSpaceDN w:val="0"/>
        <w:contextualSpacing/>
        <w:jc w:val="both"/>
        <w:textAlignment w:val="baseline"/>
        <w:rPr>
          <w:rFonts w:asciiTheme="minorHAnsi" w:eastAsia="Courier New" w:hAnsiTheme="minorHAnsi" w:cstheme="minorHAnsi"/>
          <w:color w:val="000000"/>
          <w:sz w:val="24"/>
          <w:szCs w:val="24"/>
          <w:lang w:bidi="pl-PL"/>
        </w:rPr>
      </w:pPr>
      <w:r w:rsidRPr="00CF7560">
        <w:rPr>
          <w:rFonts w:asciiTheme="minorHAnsi" w:eastAsia="Courier New" w:hAnsiTheme="minorHAnsi" w:cstheme="minorHAnsi"/>
          <w:color w:val="000000"/>
          <w:sz w:val="24"/>
          <w:szCs w:val="24"/>
          <w:lang w:bidi="pl-PL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47FDA096" w14:textId="77777777" w:rsidR="00CF6A43" w:rsidRPr="00CF7560" w:rsidRDefault="00CF6A43" w:rsidP="00CF7560">
      <w:pPr>
        <w:shd w:val="clear" w:color="auto" w:fill="FFFFFF"/>
        <w:tabs>
          <w:tab w:val="left" w:pos="6504"/>
        </w:tabs>
        <w:contextualSpacing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680669D7" w14:textId="77777777" w:rsidR="00CF6A43" w:rsidRPr="00CF7560" w:rsidRDefault="00CF6A43" w:rsidP="00CF7560">
      <w:pPr>
        <w:shd w:val="clear" w:color="auto" w:fill="FFFFFF"/>
        <w:tabs>
          <w:tab w:val="left" w:pos="6504"/>
        </w:tabs>
        <w:contextualSpacing/>
        <w:jc w:val="center"/>
        <w:rPr>
          <w:rFonts w:asciiTheme="minorHAnsi" w:hAnsiTheme="minorHAnsi" w:cstheme="minorHAnsi"/>
          <w:b/>
          <w:bCs/>
          <w:spacing w:val="-3"/>
          <w:sz w:val="24"/>
          <w:szCs w:val="24"/>
        </w:rPr>
      </w:pPr>
      <w:r w:rsidRPr="00CF7560">
        <w:rPr>
          <w:rFonts w:asciiTheme="minorHAnsi" w:hAnsiTheme="minorHAnsi" w:cstheme="minorHAnsi"/>
          <w:b/>
          <w:bCs/>
          <w:spacing w:val="-4"/>
          <w:sz w:val="24"/>
          <w:szCs w:val="24"/>
        </w:rPr>
        <w:t>Zamawiający:</w:t>
      </w:r>
      <w:r w:rsidRPr="00CF75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CF7560">
        <w:rPr>
          <w:rFonts w:asciiTheme="minorHAnsi" w:hAnsiTheme="minorHAnsi" w:cstheme="minorHAnsi"/>
          <w:b/>
          <w:bCs/>
          <w:spacing w:val="-3"/>
          <w:sz w:val="24"/>
          <w:szCs w:val="24"/>
        </w:rPr>
        <w:t>Wykonawca:</w:t>
      </w:r>
    </w:p>
    <w:p w14:paraId="6470E647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35C9F9F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3645BFD3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2F814696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2947EE93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37DF53A6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79FB7CAF" w14:textId="77777777" w:rsidR="00356B6A" w:rsidRDefault="00356B6A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3C09A145" w14:textId="77777777" w:rsidR="00356B6A" w:rsidRDefault="00356B6A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41A15508" w14:textId="77777777" w:rsidR="00356B6A" w:rsidRDefault="00356B6A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1BE23C6B" w14:textId="77777777" w:rsidR="00345B48" w:rsidRDefault="00345B48" w:rsidP="00345B48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689BC1C7" w14:textId="650AA439" w:rsidR="00345B48" w:rsidRPr="00345B48" w:rsidRDefault="00345B48" w:rsidP="00345B48">
      <w:pPr>
        <w:contextualSpacing/>
        <w:rPr>
          <w:rFonts w:asciiTheme="minorHAnsi" w:hAnsiTheme="minorHAnsi" w:cstheme="minorHAnsi"/>
          <w:sz w:val="22"/>
          <w:szCs w:val="22"/>
        </w:rPr>
      </w:pPr>
      <w:r w:rsidRPr="00345B48">
        <w:rPr>
          <w:rFonts w:asciiTheme="minorHAnsi" w:hAnsiTheme="minorHAnsi" w:cstheme="minorHAnsi"/>
          <w:sz w:val="22"/>
          <w:szCs w:val="22"/>
        </w:rPr>
        <w:t>Załączniki:</w:t>
      </w:r>
    </w:p>
    <w:p w14:paraId="1719520F" w14:textId="77777777" w:rsidR="00356B6A" w:rsidRPr="00345B48" w:rsidRDefault="00356B6A" w:rsidP="00356B6A">
      <w:pPr>
        <w:pStyle w:val="Akapitzlist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5B48">
        <w:rPr>
          <w:rFonts w:asciiTheme="minorHAnsi" w:hAnsiTheme="minorHAnsi" w:cstheme="minorHAnsi"/>
          <w:sz w:val="22"/>
          <w:szCs w:val="22"/>
        </w:rPr>
        <w:t>Opis przedmiotu zamówienia / dokumenty przedmiotowe</w:t>
      </w:r>
    </w:p>
    <w:p w14:paraId="2EEB1978" w14:textId="7E60BEB3" w:rsidR="00345B48" w:rsidRPr="00345B48" w:rsidRDefault="00345B48" w:rsidP="00345B48">
      <w:pPr>
        <w:pStyle w:val="Akapitzlist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5B48">
        <w:rPr>
          <w:rFonts w:asciiTheme="minorHAnsi" w:hAnsiTheme="minorHAnsi" w:cstheme="minorHAnsi"/>
          <w:sz w:val="22"/>
          <w:szCs w:val="22"/>
        </w:rPr>
        <w:t>Formularz oferty</w:t>
      </w:r>
    </w:p>
    <w:p w14:paraId="473BEA6F" w14:textId="231A8DCC" w:rsidR="00345B48" w:rsidRPr="00345B48" w:rsidRDefault="00345B48" w:rsidP="00345B48">
      <w:pPr>
        <w:pStyle w:val="Akapitzlist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5B48">
        <w:rPr>
          <w:rFonts w:asciiTheme="minorHAnsi" w:hAnsiTheme="minorHAnsi" w:cstheme="minorHAnsi"/>
          <w:sz w:val="22"/>
          <w:szCs w:val="22"/>
        </w:rPr>
        <w:lastRenderedPageBreak/>
        <w:t>Protokół odbioru</w:t>
      </w:r>
    </w:p>
    <w:p w14:paraId="169BD04F" w14:textId="77777777" w:rsidR="00345B48" w:rsidRPr="00CF7560" w:rsidRDefault="00345B48" w:rsidP="00CF7560">
      <w:pPr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41063911" w14:textId="25D1256B" w:rsidR="00CF6A43" w:rsidRPr="00CF7560" w:rsidRDefault="00CF6A43" w:rsidP="00CF7560">
      <w:pPr>
        <w:contextualSpacing/>
        <w:jc w:val="right"/>
        <w:rPr>
          <w:rStyle w:val="FontStyle154"/>
          <w:rFonts w:asciiTheme="minorHAnsi" w:eastAsiaTheme="minorEastAsia" w:hAnsiTheme="minorHAnsi" w:cstheme="minorHAnsi"/>
          <w:i/>
          <w:sz w:val="24"/>
          <w:szCs w:val="24"/>
        </w:rPr>
      </w:pPr>
      <w:r w:rsidRPr="00CF7560">
        <w:rPr>
          <w:rFonts w:asciiTheme="minorHAnsi" w:hAnsiTheme="minorHAnsi" w:cstheme="minorHAnsi"/>
          <w:bCs/>
          <w:i/>
          <w:color w:val="000000"/>
          <w:spacing w:val="-8"/>
          <w:sz w:val="24"/>
          <w:szCs w:val="24"/>
        </w:rPr>
        <w:t xml:space="preserve">Załącznik </w:t>
      </w:r>
      <w:r w:rsidR="00345B48">
        <w:rPr>
          <w:rFonts w:asciiTheme="minorHAnsi" w:hAnsiTheme="minorHAnsi" w:cstheme="minorHAnsi"/>
          <w:bCs/>
          <w:i/>
          <w:color w:val="000000"/>
          <w:spacing w:val="-8"/>
          <w:sz w:val="24"/>
          <w:szCs w:val="24"/>
        </w:rPr>
        <w:t>nr 3</w:t>
      </w:r>
    </w:p>
    <w:p w14:paraId="645CCA29" w14:textId="77777777" w:rsidR="00CF6A43" w:rsidRPr="00CF7560" w:rsidRDefault="00CF6A43" w:rsidP="00CF7560">
      <w:pPr>
        <w:shd w:val="clear" w:color="auto" w:fill="FFFFFF"/>
        <w:ind w:left="5097"/>
        <w:contextualSpacing/>
        <w:jc w:val="right"/>
        <w:rPr>
          <w:rFonts w:asciiTheme="minorHAnsi" w:hAnsiTheme="minorHAnsi" w:cstheme="minorHAnsi"/>
          <w:sz w:val="24"/>
          <w:szCs w:val="24"/>
        </w:rPr>
      </w:pPr>
    </w:p>
    <w:p w14:paraId="56C46C92" w14:textId="77777777" w:rsidR="00CF6A43" w:rsidRPr="00CF7560" w:rsidRDefault="00CF6A43" w:rsidP="00CF7560">
      <w:pPr>
        <w:shd w:val="clear" w:color="auto" w:fill="FFFFFF"/>
        <w:contextualSpacing/>
        <w:jc w:val="right"/>
        <w:rPr>
          <w:rFonts w:asciiTheme="minorHAnsi" w:hAnsiTheme="minorHAnsi" w:cstheme="minorHAnsi"/>
          <w:spacing w:val="-3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……………………….. ,dnia ……………………</w:t>
      </w:r>
    </w:p>
    <w:p w14:paraId="48860989" w14:textId="77777777" w:rsidR="00CF6A43" w:rsidRPr="00CF7560" w:rsidRDefault="00CF6A43" w:rsidP="00CF7560">
      <w:pPr>
        <w:shd w:val="clear" w:color="auto" w:fill="FFFFFF"/>
        <w:ind w:left="149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F7560">
        <w:rPr>
          <w:rFonts w:asciiTheme="minorHAnsi" w:hAnsiTheme="minorHAnsi" w:cstheme="minorHAnsi"/>
          <w:b/>
          <w:bCs/>
          <w:sz w:val="24"/>
          <w:szCs w:val="24"/>
        </w:rPr>
        <w:t>Protokół odbioru</w:t>
      </w:r>
    </w:p>
    <w:p w14:paraId="5928A735" w14:textId="31A962ED" w:rsidR="00CF6A43" w:rsidRPr="00CF7560" w:rsidRDefault="00CF6A43" w:rsidP="00CF7560">
      <w:pPr>
        <w:shd w:val="clear" w:color="auto" w:fill="FFFFFF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W dniu</w:t>
      </w:r>
      <w:r w:rsidR="009C0237" w:rsidRPr="00CF7560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Pr="00CF7560">
        <w:rPr>
          <w:rFonts w:asciiTheme="minorHAnsi" w:hAnsiTheme="minorHAnsi" w:cstheme="minorHAnsi"/>
          <w:sz w:val="24"/>
          <w:szCs w:val="24"/>
        </w:rPr>
        <w:t xml:space="preserve"> w siedzibie Zamawiającego dokonano odbioru ………………………………. w ramach umowy nr …………………………..…. z dnia ……………….</w:t>
      </w:r>
    </w:p>
    <w:p w14:paraId="4FB82896" w14:textId="77777777" w:rsidR="009C0237" w:rsidRPr="00CF7560" w:rsidRDefault="009C0237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</w:p>
    <w:p w14:paraId="2657D87C" w14:textId="4A44E2A8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Dostawa została przyjęta / nie została przyjęta * ze względu na ...................................................................................................................................................</w:t>
      </w:r>
    </w:p>
    <w:p w14:paraId="1318DE46" w14:textId="77777777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C13D302" w14:textId="77777777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F92DAAD" w14:textId="77777777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FDC0EB8" w14:textId="77777777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82D6396" w14:textId="77777777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0525AEA" w14:textId="0BA34CA8" w:rsidR="00CF6A43" w:rsidRPr="00CF7560" w:rsidRDefault="00CF6A43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</w:p>
    <w:p w14:paraId="12C08534" w14:textId="7EC2C9E5" w:rsidR="009C0237" w:rsidRPr="00CF7560" w:rsidRDefault="009C0237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</w:p>
    <w:p w14:paraId="11C84444" w14:textId="77777777" w:rsidR="009C0237" w:rsidRPr="00CF7560" w:rsidRDefault="009C0237" w:rsidP="00CF7560">
      <w:pPr>
        <w:shd w:val="clear" w:color="auto" w:fill="FFFFFF"/>
        <w:ind w:left="130"/>
        <w:contextualSpacing/>
        <w:rPr>
          <w:rFonts w:asciiTheme="minorHAnsi" w:hAnsiTheme="minorHAnsi" w:cstheme="minorHAnsi"/>
          <w:sz w:val="24"/>
          <w:szCs w:val="24"/>
        </w:rPr>
      </w:pPr>
    </w:p>
    <w:p w14:paraId="096D42F0" w14:textId="77777777" w:rsidR="009C0237" w:rsidRPr="00CF7560" w:rsidRDefault="009C0237" w:rsidP="00CF7560">
      <w:pPr>
        <w:shd w:val="clear" w:color="auto" w:fill="FFFFFF"/>
        <w:ind w:left="13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CF7560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CF7560">
        <w:rPr>
          <w:rFonts w:asciiTheme="minorHAnsi" w:hAnsiTheme="minorHAnsi" w:cstheme="minorHAnsi"/>
          <w:sz w:val="24"/>
          <w:szCs w:val="24"/>
        </w:rPr>
        <w:tab/>
      </w:r>
      <w:r w:rsidRPr="00CF7560">
        <w:rPr>
          <w:rFonts w:asciiTheme="minorHAnsi" w:hAnsiTheme="minorHAnsi" w:cstheme="minorHAnsi"/>
          <w:sz w:val="24"/>
          <w:szCs w:val="24"/>
        </w:rPr>
        <w:tab/>
      </w:r>
      <w:r w:rsidRPr="00CF7560">
        <w:rPr>
          <w:rFonts w:asciiTheme="minorHAnsi" w:hAnsiTheme="minorHAnsi" w:cstheme="minorHAnsi"/>
          <w:sz w:val="24"/>
          <w:szCs w:val="24"/>
        </w:rPr>
        <w:tab/>
      </w:r>
      <w:r w:rsidRPr="00CF7560">
        <w:rPr>
          <w:rFonts w:asciiTheme="minorHAnsi" w:hAnsiTheme="minorHAnsi" w:cstheme="minorHAnsi"/>
          <w:sz w:val="24"/>
          <w:szCs w:val="24"/>
        </w:rPr>
        <w:tab/>
      </w:r>
      <w:r w:rsidRPr="00CF7560">
        <w:rPr>
          <w:rFonts w:asciiTheme="minorHAnsi" w:hAnsiTheme="minorHAnsi" w:cstheme="minorHAnsi"/>
          <w:sz w:val="24"/>
          <w:szCs w:val="24"/>
        </w:rPr>
        <w:tab/>
      </w:r>
      <w:r w:rsidRPr="00CF7560">
        <w:rPr>
          <w:rFonts w:asciiTheme="minorHAnsi" w:hAnsiTheme="minorHAnsi" w:cstheme="minorHAnsi"/>
          <w:sz w:val="24"/>
          <w:szCs w:val="24"/>
        </w:rPr>
        <w:tab/>
      </w:r>
      <w:r w:rsidRPr="00CF7560">
        <w:rPr>
          <w:rFonts w:asciiTheme="minorHAnsi" w:hAnsiTheme="minorHAnsi" w:cstheme="minorHAnsi"/>
          <w:sz w:val="24"/>
          <w:szCs w:val="24"/>
        </w:rPr>
        <w:tab/>
        <w:t xml:space="preserve"> Zamawiający</w:t>
      </w:r>
    </w:p>
    <w:p w14:paraId="3FADA843" w14:textId="77777777" w:rsidR="009C0237" w:rsidRPr="00CF7560" w:rsidRDefault="009C0237" w:rsidP="00CF7560">
      <w:pPr>
        <w:shd w:val="clear" w:color="auto" w:fill="FFFFFF"/>
        <w:contextualSpacing/>
        <w:rPr>
          <w:rFonts w:asciiTheme="minorHAnsi" w:hAnsiTheme="minorHAnsi" w:cstheme="minorHAnsi"/>
          <w:spacing w:val="-3"/>
          <w:sz w:val="24"/>
          <w:szCs w:val="24"/>
        </w:rPr>
      </w:pPr>
    </w:p>
    <w:p w14:paraId="041CD93A" w14:textId="77777777" w:rsidR="009C0237" w:rsidRPr="00CF7560" w:rsidRDefault="009C0237" w:rsidP="00CF7560">
      <w:pPr>
        <w:shd w:val="clear" w:color="auto" w:fill="FFFFFF"/>
        <w:contextualSpacing/>
        <w:rPr>
          <w:rFonts w:asciiTheme="minorHAnsi" w:hAnsiTheme="minorHAnsi" w:cstheme="minorHAnsi"/>
          <w:spacing w:val="-3"/>
          <w:sz w:val="24"/>
          <w:szCs w:val="24"/>
        </w:rPr>
      </w:pPr>
    </w:p>
    <w:p w14:paraId="61C6331A" w14:textId="77777777" w:rsidR="009C0237" w:rsidRPr="00CF7560" w:rsidRDefault="009C0237" w:rsidP="00CF7560">
      <w:pPr>
        <w:shd w:val="clear" w:color="auto" w:fill="FFFFFF"/>
        <w:contextualSpacing/>
        <w:jc w:val="center"/>
        <w:rPr>
          <w:rFonts w:asciiTheme="minorHAnsi" w:hAnsiTheme="minorHAnsi" w:cstheme="minorHAnsi"/>
          <w:spacing w:val="-3"/>
          <w:sz w:val="24"/>
          <w:szCs w:val="24"/>
        </w:rPr>
      </w:pPr>
      <w:r w:rsidRPr="00CF7560">
        <w:rPr>
          <w:rFonts w:asciiTheme="minorHAnsi" w:hAnsiTheme="minorHAnsi" w:cstheme="minorHAnsi"/>
          <w:spacing w:val="-3"/>
          <w:sz w:val="24"/>
          <w:szCs w:val="24"/>
        </w:rPr>
        <w:t>.................................                                                                     ................................</w:t>
      </w:r>
    </w:p>
    <w:p w14:paraId="14BA7B3D" w14:textId="77777777" w:rsidR="00CF6A43" w:rsidRPr="00CF7560" w:rsidRDefault="00CF6A43" w:rsidP="00CF7560">
      <w:pPr>
        <w:shd w:val="clear" w:color="auto" w:fill="FFFFFF"/>
        <w:contextualSpacing/>
        <w:rPr>
          <w:rFonts w:asciiTheme="minorHAnsi" w:hAnsiTheme="minorHAnsi" w:cstheme="minorHAnsi"/>
          <w:sz w:val="24"/>
          <w:szCs w:val="24"/>
        </w:rPr>
      </w:pPr>
    </w:p>
    <w:p w14:paraId="511693AC" w14:textId="77777777" w:rsidR="00CF6A43" w:rsidRPr="00CF7560" w:rsidRDefault="00CF6A43" w:rsidP="00CF7560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6A2C1662" w14:textId="77777777" w:rsidR="00CF6A43" w:rsidRPr="00CF7560" w:rsidRDefault="00CF6A43" w:rsidP="00CF7560">
      <w:pPr>
        <w:shd w:val="clear" w:color="auto" w:fill="FFFFFF"/>
        <w:contextualSpacing/>
        <w:rPr>
          <w:rFonts w:asciiTheme="minorHAnsi" w:hAnsiTheme="minorHAnsi" w:cstheme="minorHAnsi"/>
          <w:spacing w:val="-1"/>
          <w:sz w:val="24"/>
          <w:szCs w:val="24"/>
        </w:rPr>
      </w:pPr>
      <w:r w:rsidRPr="00CF7560">
        <w:rPr>
          <w:rFonts w:asciiTheme="minorHAnsi" w:hAnsiTheme="minorHAnsi" w:cstheme="minorHAnsi"/>
          <w:spacing w:val="-1"/>
          <w:sz w:val="24"/>
          <w:szCs w:val="24"/>
        </w:rPr>
        <w:t>*/ niepotrzebne skreślić</w:t>
      </w:r>
    </w:p>
    <w:p w14:paraId="386392D5" w14:textId="77777777" w:rsidR="00CF6A43" w:rsidRPr="00CF7560" w:rsidRDefault="00CF6A43" w:rsidP="00CF7560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sectPr w:rsidR="00CF6A43" w:rsidRPr="00CF7560" w:rsidSect="00BF06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B75E" w14:textId="77777777" w:rsidR="00CB1DFD" w:rsidRDefault="00CB1DFD" w:rsidP="00F63A4C">
      <w:r>
        <w:separator/>
      </w:r>
    </w:p>
  </w:endnote>
  <w:endnote w:type="continuationSeparator" w:id="0">
    <w:p w14:paraId="031F79B5" w14:textId="77777777" w:rsidR="00CB1DFD" w:rsidRDefault="00CB1DFD" w:rsidP="00F6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ster Bodoni CE ATT">
    <w:altName w:val="Cambria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642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EDBA2B" w14:textId="77777777" w:rsidR="00496637" w:rsidRPr="004E1DAC" w:rsidRDefault="00496637" w:rsidP="00496637">
            <w:pPr>
              <w:pStyle w:val="Stopka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F109215" w14:textId="2FC6A1D6" w:rsidR="00496637" w:rsidRPr="004E1DAC" w:rsidRDefault="00496637" w:rsidP="00FF54C1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</w:p>
          <w:p w14:paraId="41A9581F" w14:textId="1F69F60A" w:rsidR="00FD43DE" w:rsidRPr="004E1DAC" w:rsidRDefault="00FD43DE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4E1DAC">
              <w:rPr>
                <w:rFonts w:asciiTheme="minorHAnsi" w:hAnsiTheme="minorHAnsi" w:cstheme="minorHAnsi"/>
              </w:rPr>
              <w:t xml:space="preserve">Strona </w:t>
            </w:r>
            <w:r w:rsidRPr="004E1DA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E1DAC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E1DA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F069A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4E1DAC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E1DAC">
              <w:rPr>
                <w:rFonts w:asciiTheme="minorHAnsi" w:hAnsiTheme="minorHAnsi" w:cstheme="minorHAnsi"/>
              </w:rPr>
              <w:t xml:space="preserve"> z </w:t>
            </w:r>
            <w:r w:rsidRPr="004E1DA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E1DAC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E1DA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F069A">
              <w:rPr>
                <w:rFonts w:asciiTheme="minorHAnsi" w:hAnsiTheme="minorHAnsi" w:cstheme="minorHAnsi"/>
                <w:b/>
                <w:bCs/>
                <w:noProof/>
              </w:rPr>
              <w:t>7</w:t>
            </w:r>
            <w:r w:rsidRPr="004E1DAC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086039"/>
      <w:docPartObj>
        <w:docPartGallery w:val="Page Numbers (Bottom of Page)"/>
        <w:docPartUnique/>
      </w:docPartObj>
    </w:sdtPr>
    <w:sdtContent>
      <w:sdt>
        <w:sdtPr>
          <w:id w:val="545181415"/>
          <w:docPartObj>
            <w:docPartGallery w:val="Page Numbers (Top of Page)"/>
            <w:docPartUnique/>
          </w:docPartObj>
        </w:sdtPr>
        <w:sdtContent>
          <w:p w14:paraId="65F19AD6" w14:textId="77777777" w:rsidR="006651F2" w:rsidRPr="00710BA3" w:rsidRDefault="006651F2" w:rsidP="006651F2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</w:p>
          <w:p w14:paraId="00CDFE08" w14:textId="77777777" w:rsidR="006651F2" w:rsidRPr="000F684A" w:rsidRDefault="006651F2" w:rsidP="006651F2">
            <w:pPr>
              <w:pStyle w:val="Stopka"/>
              <w:jc w:val="center"/>
              <w:rPr>
                <w:b/>
                <w:bCs/>
                <w:color w:val="595959"/>
              </w:rPr>
            </w:pPr>
            <w:r w:rsidRPr="000F684A">
              <w:rPr>
                <w:b/>
                <w:bCs/>
                <w:color w:val="595959"/>
              </w:rPr>
              <w:t>„Akcja - kwalifikacja 4”</w:t>
            </w:r>
          </w:p>
          <w:p w14:paraId="799716CD" w14:textId="77777777" w:rsidR="006651F2" w:rsidRPr="000F684A" w:rsidRDefault="006651F2" w:rsidP="006651F2">
            <w:pPr>
              <w:pStyle w:val="Stopka"/>
              <w:jc w:val="center"/>
              <w:rPr>
                <w:color w:val="595959"/>
              </w:rPr>
            </w:pPr>
            <w:r w:rsidRPr="000F684A">
              <w:rPr>
                <w:color w:val="595959"/>
              </w:rPr>
              <w:t>Projekt współfinansowany przez Unię Europejską w ramach Europejskiego Funduszu Społecznego</w:t>
            </w:r>
          </w:p>
          <w:p w14:paraId="3452A285" w14:textId="77777777" w:rsidR="006651F2" w:rsidRDefault="006651F2" w:rsidP="006651F2">
            <w:pPr>
              <w:pStyle w:val="Stopka"/>
              <w:jc w:val="center"/>
            </w:pPr>
          </w:p>
          <w:p w14:paraId="6131AAD8" w14:textId="77777777" w:rsidR="006651F2" w:rsidRPr="00FD43DE" w:rsidRDefault="006651F2" w:rsidP="006651F2">
            <w:pPr>
              <w:pStyle w:val="Stopka"/>
              <w:jc w:val="right"/>
            </w:pPr>
            <w:r w:rsidRPr="00FD43DE">
              <w:t xml:space="preserve">Strona </w:t>
            </w:r>
            <w:r w:rsidRPr="00FD43DE">
              <w:rPr>
                <w:b/>
                <w:bCs/>
              </w:rPr>
              <w:fldChar w:fldCharType="begin"/>
            </w:r>
            <w:r w:rsidRPr="00FD43DE">
              <w:rPr>
                <w:b/>
                <w:bCs/>
              </w:rPr>
              <w:instrText>PAGE</w:instrText>
            </w:r>
            <w:r w:rsidRPr="00FD43D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FD43DE">
              <w:rPr>
                <w:b/>
                <w:bCs/>
              </w:rPr>
              <w:fldChar w:fldCharType="end"/>
            </w:r>
            <w:r w:rsidRPr="00FD43DE">
              <w:t xml:space="preserve"> z </w:t>
            </w:r>
            <w:r w:rsidRPr="00FD43DE">
              <w:rPr>
                <w:b/>
                <w:bCs/>
              </w:rPr>
              <w:fldChar w:fldCharType="begin"/>
            </w:r>
            <w:r w:rsidRPr="00FD43DE">
              <w:rPr>
                <w:b/>
                <w:bCs/>
              </w:rPr>
              <w:instrText>NUMPAGES</w:instrText>
            </w:r>
            <w:r w:rsidRPr="00FD43DE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6</w:t>
            </w:r>
            <w:r w:rsidRPr="00FD43DE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0854" w14:textId="77777777" w:rsidR="00CB1DFD" w:rsidRDefault="00CB1DFD" w:rsidP="00F63A4C">
      <w:r>
        <w:separator/>
      </w:r>
    </w:p>
  </w:footnote>
  <w:footnote w:type="continuationSeparator" w:id="0">
    <w:p w14:paraId="40227800" w14:textId="77777777" w:rsidR="00CB1DFD" w:rsidRDefault="00CB1DFD" w:rsidP="00F63A4C">
      <w:r>
        <w:continuationSeparator/>
      </w:r>
    </w:p>
  </w:footnote>
  <w:footnote w:id="1">
    <w:p w14:paraId="7C70BBE2" w14:textId="77777777" w:rsidR="00CF7560" w:rsidRDefault="00CF7560" w:rsidP="00CF7560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CC53" w14:textId="4B64D2AE" w:rsidR="00496637" w:rsidRDefault="00B30DAA" w:rsidP="00496637">
    <w:pPr>
      <w:pStyle w:val="Nagwek"/>
      <w:tabs>
        <w:tab w:val="clear" w:pos="4536"/>
        <w:tab w:val="clear" w:pos="9072"/>
        <w:tab w:val="left" w:pos="3210"/>
      </w:tabs>
    </w:pPr>
    <w:r>
      <w:rPr>
        <w:noProof/>
      </w:rPr>
      <w:drawing>
        <wp:inline distT="0" distB="0" distL="0" distR="0" wp14:anchorId="75F33D31" wp14:editId="0F7F74CB">
          <wp:extent cx="5760720" cy="738050"/>
          <wp:effectExtent l="0" t="0" r="0" b="508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93E7" w14:textId="715C970F" w:rsidR="0067332B" w:rsidRDefault="00747EBE" w:rsidP="00116F2E">
    <w:pPr>
      <w:pStyle w:val="Nagwek"/>
      <w:tabs>
        <w:tab w:val="clear" w:pos="4536"/>
        <w:tab w:val="clear" w:pos="9072"/>
        <w:tab w:val="left" w:pos="3210"/>
      </w:tabs>
    </w:pPr>
    <w:r w:rsidRPr="00583372">
      <w:rPr>
        <w:noProof/>
      </w:rPr>
      <w:drawing>
        <wp:inline distT="0" distB="0" distL="0" distR="0" wp14:anchorId="5D0F1735" wp14:editId="3DBF5CEC">
          <wp:extent cx="5762625" cy="714375"/>
          <wp:effectExtent l="0" t="0" r="9525" b="9525"/>
          <wp:docPr id="16632023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1" w15:restartNumberingAfterBreak="0">
    <w:nsid w:val="00000007"/>
    <w:multiLevelType w:val="multilevel"/>
    <w:tmpl w:val="68B69D8A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6"/>
    <w:multiLevelType w:val="multilevel"/>
    <w:tmpl w:val="D7CC461C"/>
    <w:name w:val="WW8Num6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7"/>
    <w:multiLevelType w:val="singleLevel"/>
    <w:tmpl w:val="00000037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b w:val="0"/>
        <w:color w:val="000000"/>
      </w:rPr>
    </w:lvl>
  </w:abstractNum>
  <w:abstractNum w:abstractNumId="5" w15:restartNumberingAfterBreak="0">
    <w:nsid w:val="0322531E"/>
    <w:multiLevelType w:val="hybridMultilevel"/>
    <w:tmpl w:val="F2F2B0AA"/>
    <w:lvl w:ilvl="0" w:tplc="940AD0C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09C4"/>
    <w:multiLevelType w:val="hybridMultilevel"/>
    <w:tmpl w:val="1C4035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78534C"/>
    <w:multiLevelType w:val="multilevel"/>
    <w:tmpl w:val="7938F6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4" w15:restartNumberingAfterBreak="0">
    <w:nsid w:val="36645E6A"/>
    <w:multiLevelType w:val="hybridMultilevel"/>
    <w:tmpl w:val="36AA86BE"/>
    <w:lvl w:ilvl="0" w:tplc="B2BC6006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32A16"/>
    <w:multiLevelType w:val="hybridMultilevel"/>
    <w:tmpl w:val="8F5AE83C"/>
    <w:lvl w:ilvl="0" w:tplc="E474E0F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5B5B010C"/>
    <w:multiLevelType w:val="hybridMultilevel"/>
    <w:tmpl w:val="1C4035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9" w15:restartNumberingAfterBreak="0">
    <w:nsid w:val="6C5836C1"/>
    <w:multiLevelType w:val="hybridMultilevel"/>
    <w:tmpl w:val="15327CA0"/>
    <w:lvl w:ilvl="0" w:tplc="A80ED3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CF5763"/>
    <w:multiLevelType w:val="hybridMultilevel"/>
    <w:tmpl w:val="7A4053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3" w15:restartNumberingAfterBreak="0">
    <w:nsid w:val="74D67F61"/>
    <w:multiLevelType w:val="hybridMultilevel"/>
    <w:tmpl w:val="3F841828"/>
    <w:lvl w:ilvl="0" w:tplc="27A8A838">
      <w:start w:val="1"/>
      <w:numFmt w:val="decimal"/>
      <w:lvlText w:val="%1."/>
      <w:lvlJc w:val="left"/>
      <w:pPr>
        <w:ind w:left="399" w:hanging="360"/>
      </w:pPr>
      <w:rPr>
        <w:b w:val="0"/>
        <w:bCs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4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5" w15:restartNumberingAfterBreak="0">
    <w:nsid w:val="7E1F4C02"/>
    <w:multiLevelType w:val="hybridMultilevel"/>
    <w:tmpl w:val="F426D5EE"/>
    <w:lvl w:ilvl="0" w:tplc="8248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222446348">
    <w:abstractNumId w:val="25"/>
  </w:num>
  <w:num w:numId="2" w16cid:durableId="1909728605">
    <w:abstractNumId w:val="6"/>
  </w:num>
  <w:num w:numId="3" w16cid:durableId="519246362">
    <w:abstractNumId w:val="15"/>
  </w:num>
  <w:num w:numId="4" w16cid:durableId="1516841093">
    <w:abstractNumId w:val="9"/>
  </w:num>
  <w:num w:numId="5" w16cid:durableId="1917550157">
    <w:abstractNumId w:val="14"/>
  </w:num>
  <w:num w:numId="6" w16cid:durableId="685978711">
    <w:abstractNumId w:val="19"/>
  </w:num>
  <w:num w:numId="7" w16cid:durableId="269439501">
    <w:abstractNumId w:val="5"/>
  </w:num>
  <w:num w:numId="8" w16cid:durableId="415439990">
    <w:abstractNumId w:val="12"/>
  </w:num>
  <w:num w:numId="9" w16cid:durableId="1063024373">
    <w:abstractNumId w:val="17"/>
  </w:num>
  <w:num w:numId="10" w16cid:durableId="1661470284">
    <w:abstractNumId w:val="11"/>
  </w:num>
  <w:num w:numId="11" w16cid:durableId="1232425442">
    <w:abstractNumId w:val="20"/>
  </w:num>
  <w:num w:numId="12" w16cid:durableId="1911622265">
    <w:abstractNumId w:val="22"/>
  </w:num>
  <w:num w:numId="13" w16cid:durableId="387415825">
    <w:abstractNumId w:val="23"/>
  </w:num>
  <w:num w:numId="14" w16cid:durableId="1623883260">
    <w:abstractNumId w:val="24"/>
  </w:num>
  <w:num w:numId="15" w16cid:durableId="1967202200">
    <w:abstractNumId w:val="18"/>
  </w:num>
  <w:num w:numId="16" w16cid:durableId="1414467671">
    <w:abstractNumId w:val="8"/>
  </w:num>
  <w:num w:numId="17" w16cid:durableId="2441188">
    <w:abstractNumId w:val="21"/>
  </w:num>
  <w:num w:numId="18" w16cid:durableId="480271125">
    <w:abstractNumId w:val="26"/>
  </w:num>
  <w:num w:numId="19" w16cid:durableId="1957835164">
    <w:abstractNumId w:val="13"/>
  </w:num>
  <w:num w:numId="20" w16cid:durableId="1215698424">
    <w:abstractNumId w:val="16"/>
  </w:num>
  <w:num w:numId="21" w16cid:durableId="2043901716">
    <w:abstractNumId w:val="7"/>
  </w:num>
  <w:num w:numId="22" w16cid:durableId="1347518409">
    <w:abstractNumId w:val="0"/>
  </w:num>
  <w:num w:numId="23" w16cid:durableId="144306805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4C"/>
    <w:rsid w:val="0000553D"/>
    <w:rsid w:val="0001237B"/>
    <w:rsid w:val="0004069D"/>
    <w:rsid w:val="00040C23"/>
    <w:rsid w:val="00040C96"/>
    <w:rsid w:val="00042A7F"/>
    <w:rsid w:val="000534C9"/>
    <w:rsid w:val="00054990"/>
    <w:rsid w:val="000669AA"/>
    <w:rsid w:val="00071BEE"/>
    <w:rsid w:val="0007288C"/>
    <w:rsid w:val="000746FC"/>
    <w:rsid w:val="00081136"/>
    <w:rsid w:val="00084ACC"/>
    <w:rsid w:val="000A1D5E"/>
    <w:rsid w:val="000A5E08"/>
    <w:rsid w:val="000C207B"/>
    <w:rsid w:val="000C6041"/>
    <w:rsid w:val="000C6B5D"/>
    <w:rsid w:val="000D349D"/>
    <w:rsid w:val="000D6C22"/>
    <w:rsid w:val="000D7FE3"/>
    <w:rsid w:val="000E3CBD"/>
    <w:rsid w:val="000E4B69"/>
    <w:rsid w:val="000F00DC"/>
    <w:rsid w:val="000F034F"/>
    <w:rsid w:val="000F2559"/>
    <w:rsid w:val="00103CA2"/>
    <w:rsid w:val="00115031"/>
    <w:rsid w:val="00116F2E"/>
    <w:rsid w:val="0013180E"/>
    <w:rsid w:val="001401BE"/>
    <w:rsid w:val="00163F85"/>
    <w:rsid w:val="0016675F"/>
    <w:rsid w:val="00166931"/>
    <w:rsid w:val="001834C9"/>
    <w:rsid w:val="001862A0"/>
    <w:rsid w:val="001873FD"/>
    <w:rsid w:val="001A2B0E"/>
    <w:rsid w:val="001A3A4D"/>
    <w:rsid w:val="001A7A9E"/>
    <w:rsid w:val="001B29B6"/>
    <w:rsid w:val="001D12AF"/>
    <w:rsid w:val="001E224B"/>
    <w:rsid w:val="001F0D43"/>
    <w:rsid w:val="001F1FBB"/>
    <w:rsid w:val="001F2309"/>
    <w:rsid w:val="00203EC0"/>
    <w:rsid w:val="002063C1"/>
    <w:rsid w:val="00234931"/>
    <w:rsid w:val="00257B14"/>
    <w:rsid w:val="00262588"/>
    <w:rsid w:val="00262756"/>
    <w:rsid w:val="00265B0A"/>
    <w:rsid w:val="00272557"/>
    <w:rsid w:val="00281F37"/>
    <w:rsid w:val="00290D1C"/>
    <w:rsid w:val="002A6354"/>
    <w:rsid w:val="002B5CF3"/>
    <w:rsid w:val="002C0669"/>
    <w:rsid w:val="002C282B"/>
    <w:rsid w:val="002C390F"/>
    <w:rsid w:val="002F2BFD"/>
    <w:rsid w:val="00314F10"/>
    <w:rsid w:val="003227E1"/>
    <w:rsid w:val="00323AD5"/>
    <w:rsid w:val="003261A6"/>
    <w:rsid w:val="00334198"/>
    <w:rsid w:val="00337904"/>
    <w:rsid w:val="003405F7"/>
    <w:rsid w:val="00345B48"/>
    <w:rsid w:val="00356B6A"/>
    <w:rsid w:val="00357DDE"/>
    <w:rsid w:val="00362D68"/>
    <w:rsid w:val="00371FB2"/>
    <w:rsid w:val="00373278"/>
    <w:rsid w:val="00373E3D"/>
    <w:rsid w:val="003757AC"/>
    <w:rsid w:val="003832B9"/>
    <w:rsid w:val="00391320"/>
    <w:rsid w:val="00391F97"/>
    <w:rsid w:val="00392FF9"/>
    <w:rsid w:val="003930D3"/>
    <w:rsid w:val="00393821"/>
    <w:rsid w:val="0039449C"/>
    <w:rsid w:val="003A4EC6"/>
    <w:rsid w:val="003B169C"/>
    <w:rsid w:val="003B24D2"/>
    <w:rsid w:val="003B51F2"/>
    <w:rsid w:val="003B6591"/>
    <w:rsid w:val="003E5D57"/>
    <w:rsid w:val="003F15E6"/>
    <w:rsid w:val="003F40C9"/>
    <w:rsid w:val="003F7441"/>
    <w:rsid w:val="004005E4"/>
    <w:rsid w:val="00413027"/>
    <w:rsid w:val="0042249B"/>
    <w:rsid w:val="00430702"/>
    <w:rsid w:val="00441EFE"/>
    <w:rsid w:val="00442009"/>
    <w:rsid w:val="0045495C"/>
    <w:rsid w:val="00454FD8"/>
    <w:rsid w:val="00471011"/>
    <w:rsid w:val="00475932"/>
    <w:rsid w:val="00496637"/>
    <w:rsid w:val="004A49C6"/>
    <w:rsid w:val="004C4962"/>
    <w:rsid w:val="004C5DDA"/>
    <w:rsid w:val="004C61F0"/>
    <w:rsid w:val="004C6C9E"/>
    <w:rsid w:val="004E0F58"/>
    <w:rsid w:val="004E1DAC"/>
    <w:rsid w:val="004E23CA"/>
    <w:rsid w:val="004F42A6"/>
    <w:rsid w:val="005076D7"/>
    <w:rsid w:val="00507A41"/>
    <w:rsid w:val="00523D9D"/>
    <w:rsid w:val="00525099"/>
    <w:rsid w:val="00526B85"/>
    <w:rsid w:val="00530A5A"/>
    <w:rsid w:val="00533D02"/>
    <w:rsid w:val="00534EFE"/>
    <w:rsid w:val="0053501D"/>
    <w:rsid w:val="00546118"/>
    <w:rsid w:val="00552857"/>
    <w:rsid w:val="00560D7E"/>
    <w:rsid w:val="00562460"/>
    <w:rsid w:val="00564FBF"/>
    <w:rsid w:val="005734A1"/>
    <w:rsid w:val="005A64A4"/>
    <w:rsid w:val="005C078A"/>
    <w:rsid w:val="005C11D6"/>
    <w:rsid w:val="005C33A8"/>
    <w:rsid w:val="005C707C"/>
    <w:rsid w:val="005D3E62"/>
    <w:rsid w:val="005D7834"/>
    <w:rsid w:val="005E0B17"/>
    <w:rsid w:val="00606A58"/>
    <w:rsid w:val="00607948"/>
    <w:rsid w:val="00616216"/>
    <w:rsid w:val="00616BD3"/>
    <w:rsid w:val="00617736"/>
    <w:rsid w:val="006241AE"/>
    <w:rsid w:val="00632185"/>
    <w:rsid w:val="0065430B"/>
    <w:rsid w:val="006606E3"/>
    <w:rsid w:val="0066422B"/>
    <w:rsid w:val="006651F2"/>
    <w:rsid w:val="00672C95"/>
    <w:rsid w:val="0067332B"/>
    <w:rsid w:val="00681E1B"/>
    <w:rsid w:val="00683A7B"/>
    <w:rsid w:val="00690E48"/>
    <w:rsid w:val="00697767"/>
    <w:rsid w:val="006A303C"/>
    <w:rsid w:val="006C2E3B"/>
    <w:rsid w:val="006C4189"/>
    <w:rsid w:val="006C5B07"/>
    <w:rsid w:val="006D3BE8"/>
    <w:rsid w:val="006D591A"/>
    <w:rsid w:val="006E53E9"/>
    <w:rsid w:val="006E77BD"/>
    <w:rsid w:val="006F65CF"/>
    <w:rsid w:val="00701951"/>
    <w:rsid w:val="00711883"/>
    <w:rsid w:val="0071524A"/>
    <w:rsid w:val="00720A95"/>
    <w:rsid w:val="00727524"/>
    <w:rsid w:val="00727AED"/>
    <w:rsid w:val="00733028"/>
    <w:rsid w:val="007333BD"/>
    <w:rsid w:val="00735B36"/>
    <w:rsid w:val="00740143"/>
    <w:rsid w:val="007423C7"/>
    <w:rsid w:val="00743DC4"/>
    <w:rsid w:val="00747EBE"/>
    <w:rsid w:val="0075007C"/>
    <w:rsid w:val="007565A2"/>
    <w:rsid w:val="00757EB7"/>
    <w:rsid w:val="00763A99"/>
    <w:rsid w:val="00763B34"/>
    <w:rsid w:val="007A562F"/>
    <w:rsid w:val="007B0F8C"/>
    <w:rsid w:val="007C0413"/>
    <w:rsid w:val="007C67C5"/>
    <w:rsid w:val="007D2F87"/>
    <w:rsid w:val="007D3D5A"/>
    <w:rsid w:val="007D6021"/>
    <w:rsid w:val="007F139A"/>
    <w:rsid w:val="00803CA3"/>
    <w:rsid w:val="00804156"/>
    <w:rsid w:val="00810100"/>
    <w:rsid w:val="008131C8"/>
    <w:rsid w:val="008135EA"/>
    <w:rsid w:val="00813F4A"/>
    <w:rsid w:val="00824A1C"/>
    <w:rsid w:val="008308A5"/>
    <w:rsid w:val="00831C77"/>
    <w:rsid w:val="00843E89"/>
    <w:rsid w:val="0086218D"/>
    <w:rsid w:val="00865760"/>
    <w:rsid w:val="00865926"/>
    <w:rsid w:val="0087724F"/>
    <w:rsid w:val="00881C77"/>
    <w:rsid w:val="00892E8E"/>
    <w:rsid w:val="00896231"/>
    <w:rsid w:val="008A0068"/>
    <w:rsid w:val="008A09CA"/>
    <w:rsid w:val="008A40BA"/>
    <w:rsid w:val="008A76A4"/>
    <w:rsid w:val="008D115A"/>
    <w:rsid w:val="008F069A"/>
    <w:rsid w:val="008F30CD"/>
    <w:rsid w:val="009105FF"/>
    <w:rsid w:val="009216EB"/>
    <w:rsid w:val="00926643"/>
    <w:rsid w:val="00934E7E"/>
    <w:rsid w:val="00941ABE"/>
    <w:rsid w:val="00947BB2"/>
    <w:rsid w:val="0096318A"/>
    <w:rsid w:val="009704A9"/>
    <w:rsid w:val="00975B8D"/>
    <w:rsid w:val="00983898"/>
    <w:rsid w:val="0099196B"/>
    <w:rsid w:val="009A2F20"/>
    <w:rsid w:val="009A40FA"/>
    <w:rsid w:val="009A5909"/>
    <w:rsid w:val="009B2B98"/>
    <w:rsid w:val="009B5F1A"/>
    <w:rsid w:val="009C0237"/>
    <w:rsid w:val="009C10D5"/>
    <w:rsid w:val="009C10E3"/>
    <w:rsid w:val="009D413A"/>
    <w:rsid w:val="009F0B0B"/>
    <w:rsid w:val="009F2991"/>
    <w:rsid w:val="009F4BDA"/>
    <w:rsid w:val="00A011A2"/>
    <w:rsid w:val="00A01F6B"/>
    <w:rsid w:val="00A0637A"/>
    <w:rsid w:val="00A06B75"/>
    <w:rsid w:val="00A07E4B"/>
    <w:rsid w:val="00A20415"/>
    <w:rsid w:val="00A2440C"/>
    <w:rsid w:val="00A248E8"/>
    <w:rsid w:val="00A2534E"/>
    <w:rsid w:val="00A27D31"/>
    <w:rsid w:val="00A33567"/>
    <w:rsid w:val="00A35B2E"/>
    <w:rsid w:val="00A367EF"/>
    <w:rsid w:val="00A51AB5"/>
    <w:rsid w:val="00A51ABB"/>
    <w:rsid w:val="00A6198B"/>
    <w:rsid w:val="00A7088A"/>
    <w:rsid w:val="00A70D39"/>
    <w:rsid w:val="00A71CA6"/>
    <w:rsid w:val="00A909D7"/>
    <w:rsid w:val="00AA2A48"/>
    <w:rsid w:val="00AB724A"/>
    <w:rsid w:val="00AC4579"/>
    <w:rsid w:val="00B0557F"/>
    <w:rsid w:val="00B06D20"/>
    <w:rsid w:val="00B24E59"/>
    <w:rsid w:val="00B30DAA"/>
    <w:rsid w:val="00B34D3B"/>
    <w:rsid w:val="00B35586"/>
    <w:rsid w:val="00B35CC6"/>
    <w:rsid w:val="00B37A85"/>
    <w:rsid w:val="00B42824"/>
    <w:rsid w:val="00B56630"/>
    <w:rsid w:val="00B6167B"/>
    <w:rsid w:val="00B62A87"/>
    <w:rsid w:val="00B63338"/>
    <w:rsid w:val="00B66B56"/>
    <w:rsid w:val="00B74283"/>
    <w:rsid w:val="00B77DFE"/>
    <w:rsid w:val="00B910B0"/>
    <w:rsid w:val="00B94D05"/>
    <w:rsid w:val="00BA19ED"/>
    <w:rsid w:val="00BA1F72"/>
    <w:rsid w:val="00BA5A0B"/>
    <w:rsid w:val="00BA658E"/>
    <w:rsid w:val="00BA7228"/>
    <w:rsid w:val="00BB3919"/>
    <w:rsid w:val="00BB43EF"/>
    <w:rsid w:val="00BB77E9"/>
    <w:rsid w:val="00BC04D9"/>
    <w:rsid w:val="00BC3234"/>
    <w:rsid w:val="00BF06A6"/>
    <w:rsid w:val="00C03808"/>
    <w:rsid w:val="00C132A3"/>
    <w:rsid w:val="00C16BF4"/>
    <w:rsid w:val="00C25D4F"/>
    <w:rsid w:val="00C3111B"/>
    <w:rsid w:val="00C34EB1"/>
    <w:rsid w:val="00C34F8B"/>
    <w:rsid w:val="00C351CF"/>
    <w:rsid w:val="00C41065"/>
    <w:rsid w:val="00C44BFA"/>
    <w:rsid w:val="00C47A5D"/>
    <w:rsid w:val="00C655F8"/>
    <w:rsid w:val="00C71658"/>
    <w:rsid w:val="00CA353D"/>
    <w:rsid w:val="00CB1DFD"/>
    <w:rsid w:val="00CB2373"/>
    <w:rsid w:val="00CB52EA"/>
    <w:rsid w:val="00CC2AA5"/>
    <w:rsid w:val="00CD5D59"/>
    <w:rsid w:val="00CE00E5"/>
    <w:rsid w:val="00CE2638"/>
    <w:rsid w:val="00CE6D81"/>
    <w:rsid w:val="00CF55AF"/>
    <w:rsid w:val="00CF6A43"/>
    <w:rsid w:val="00CF7560"/>
    <w:rsid w:val="00D0016C"/>
    <w:rsid w:val="00D119DB"/>
    <w:rsid w:val="00D11BF9"/>
    <w:rsid w:val="00D14566"/>
    <w:rsid w:val="00D23689"/>
    <w:rsid w:val="00D32FA4"/>
    <w:rsid w:val="00D3759D"/>
    <w:rsid w:val="00D40315"/>
    <w:rsid w:val="00D4289B"/>
    <w:rsid w:val="00D52C55"/>
    <w:rsid w:val="00D54DFE"/>
    <w:rsid w:val="00D64CAE"/>
    <w:rsid w:val="00D727C3"/>
    <w:rsid w:val="00D87683"/>
    <w:rsid w:val="00D94338"/>
    <w:rsid w:val="00DB1F09"/>
    <w:rsid w:val="00DD29ED"/>
    <w:rsid w:val="00DD58F1"/>
    <w:rsid w:val="00DE3432"/>
    <w:rsid w:val="00DF3F07"/>
    <w:rsid w:val="00DF57B7"/>
    <w:rsid w:val="00DF744F"/>
    <w:rsid w:val="00E03C50"/>
    <w:rsid w:val="00E07BDB"/>
    <w:rsid w:val="00E23C8F"/>
    <w:rsid w:val="00E2667D"/>
    <w:rsid w:val="00E27648"/>
    <w:rsid w:val="00E524A4"/>
    <w:rsid w:val="00E55B95"/>
    <w:rsid w:val="00E61A75"/>
    <w:rsid w:val="00E65B14"/>
    <w:rsid w:val="00E71AFB"/>
    <w:rsid w:val="00E73F9F"/>
    <w:rsid w:val="00E75977"/>
    <w:rsid w:val="00E7766C"/>
    <w:rsid w:val="00E80326"/>
    <w:rsid w:val="00E83BF3"/>
    <w:rsid w:val="00E86F5C"/>
    <w:rsid w:val="00E946E4"/>
    <w:rsid w:val="00EA2896"/>
    <w:rsid w:val="00EB3971"/>
    <w:rsid w:val="00EC1C18"/>
    <w:rsid w:val="00EF3EA7"/>
    <w:rsid w:val="00F053BB"/>
    <w:rsid w:val="00F10E09"/>
    <w:rsid w:val="00F23441"/>
    <w:rsid w:val="00F23889"/>
    <w:rsid w:val="00F31590"/>
    <w:rsid w:val="00F54D75"/>
    <w:rsid w:val="00F63A4C"/>
    <w:rsid w:val="00F7436F"/>
    <w:rsid w:val="00F76720"/>
    <w:rsid w:val="00F77AF4"/>
    <w:rsid w:val="00FA07B5"/>
    <w:rsid w:val="00FA2302"/>
    <w:rsid w:val="00FA4B37"/>
    <w:rsid w:val="00FB25B0"/>
    <w:rsid w:val="00FC770B"/>
    <w:rsid w:val="00FD43DE"/>
    <w:rsid w:val="00FE3124"/>
    <w:rsid w:val="00FE3D3E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4C73"/>
  <w15:chartTrackingRefBased/>
  <w15:docId w15:val="{0572F7CC-20DD-49AB-8236-0AC5931E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2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F63A4C"/>
    <w:pPr>
      <w:keepNext/>
      <w:spacing w:line="120" w:lineRule="atLeast"/>
      <w:ind w:left="4253"/>
      <w:jc w:val="center"/>
      <w:outlineLvl w:val="2"/>
    </w:pPr>
    <w:rPr>
      <w:rFonts w:ascii="Poster Bodoni CE ATT" w:hAnsi="Poster Bodoni CE ATT"/>
      <w:i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5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A4C"/>
  </w:style>
  <w:style w:type="paragraph" w:styleId="Stopka">
    <w:name w:val="footer"/>
    <w:basedOn w:val="Normalny"/>
    <w:link w:val="StopkaZnak"/>
    <w:uiPriority w:val="99"/>
    <w:unhideWhenUsed/>
    <w:rsid w:val="00F6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63A4C"/>
  </w:style>
  <w:style w:type="character" w:customStyle="1" w:styleId="Nagwek3Znak">
    <w:name w:val="Nagłówek 3 Znak"/>
    <w:basedOn w:val="Domylnaczcionkaakapitu"/>
    <w:link w:val="Nagwek3"/>
    <w:rsid w:val="00F63A4C"/>
    <w:rPr>
      <w:rFonts w:ascii="Poster Bodoni CE ATT" w:eastAsia="Times New Roman" w:hAnsi="Poster Bodoni CE ATT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A4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L1,Numerowanie,Akapit z listą BS,normalny tekst,Kolorowa lista — akcent 11,Preambuła,Lista num,List Paragraph,lp1,A_wyliczenie,K-P_odwolanie,Akapit z listą5,maz_wyliczenie,opis dzialania,Podsis rysunku"/>
    <w:basedOn w:val="Normalny"/>
    <w:link w:val="AkapitzlistZnak"/>
    <w:uiPriority w:val="34"/>
    <w:qFormat/>
    <w:rsid w:val="00F63A4C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5F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2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3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30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A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A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11">
    <w:name w:val="1.1"/>
    <w:basedOn w:val="Normalny"/>
    <w:rsid w:val="00C25D4F"/>
    <w:pPr>
      <w:suppressAutoHyphens/>
      <w:ind w:left="425" w:hanging="425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Tekst przypisu Znak,Footnote Text Char,Znak,Tekst przypisu dolnego-poligrafia,Footnote Text Char Char,Footnote Text Char Char Znak Znak,Footnote Text Char Char Znak Znak Znak Znak Znak"/>
    <w:basedOn w:val="Normalny"/>
    <w:link w:val="TekstprzypisudolnegoZnak"/>
    <w:uiPriority w:val="99"/>
    <w:unhideWhenUsed/>
    <w:rsid w:val="001A2B0E"/>
  </w:style>
  <w:style w:type="character" w:customStyle="1" w:styleId="TekstprzypisudolnegoZnak">
    <w:name w:val="Tekst przypisu dolnego Znak"/>
    <w:aliases w:val="Tekst przypisu Znak Znak1,Footnote Text Char Znak,Znak Znak,Tekst przypisu dolnego-poligrafia Znak,Footnote Text Char Char Znak,Footnote Text Char Char Znak Znak Znak,Footnote Text Char Char Znak Znak Znak Znak Znak Znak"/>
    <w:basedOn w:val="Domylnaczcionkaakapitu"/>
    <w:link w:val="Tekstprzypisudolnego"/>
    <w:uiPriority w:val="99"/>
    <w:rsid w:val="001A2B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2B0E"/>
    <w:rPr>
      <w:vertAlign w:val="superscript"/>
    </w:rPr>
  </w:style>
  <w:style w:type="paragraph" w:styleId="Bezodstpw">
    <w:name w:val="No Spacing"/>
    <w:uiPriority w:val="1"/>
    <w:qFormat/>
    <w:rsid w:val="000A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843E89"/>
    <w:pPr>
      <w:spacing w:before="60" w:after="60"/>
      <w:ind w:left="851" w:hanging="295"/>
      <w:jc w:val="both"/>
    </w:pPr>
    <w:rPr>
      <w:rFonts w:eastAsiaTheme="minorEastAsia"/>
      <w:sz w:val="24"/>
    </w:rPr>
  </w:style>
  <w:style w:type="character" w:customStyle="1" w:styleId="pktZnak">
    <w:name w:val="pkt Znak"/>
    <w:link w:val="pkt"/>
    <w:locked/>
    <w:rsid w:val="00843E89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F00DC"/>
    <w:pPr>
      <w:suppressAutoHyphens/>
      <w:ind w:firstLine="360"/>
      <w:jc w:val="both"/>
    </w:pPr>
    <w:rPr>
      <w:rFonts w:eastAsia="SimSun"/>
      <w:kern w:val="1"/>
      <w:sz w:val="22"/>
      <w:szCs w:val="22"/>
      <w:lang w:eastAsia="hi-IN" w:bidi="hi-IN"/>
    </w:rPr>
  </w:style>
  <w:style w:type="paragraph" w:customStyle="1" w:styleId="Akapitzlist1">
    <w:name w:val="Akapit z listą1"/>
    <w:basedOn w:val="Normalny"/>
    <w:rsid w:val="00DD29ED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ntStyle77">
    <w:name w:val="Font Style77"/>
    <w:basedOn w:val="Domylnaczcionkaakapitu"/>
    <w:rsid w:val="001F1FBB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1F1FBB"/>
    <w:pPr>
      <w:suppressAutoHyphens/>
      <w:spacing w:line="277" w:lineRule="exact"/>
    </w:pPr>
    <w:rPr>
      <w:lang w:eastAsia="ar-SA"/>
    </w:rPr>
  </w:style>
  <w:style w:type="paragraph" w:styleId="NormalnyWeb">
    <w:name w:val="Normal (Web)"/>
    <w:basedOn w:val="Normalny"/>
    <w:unhideWhenUsed/>
    <w:rsid w:val="00454FD8"/>
    <w:pPr>
      <w:spacing w:before="100" w:beforeAutospacing="1" w:after="100" w:afterAutospacing="1"/>
    </w:pPr>
    <w:rPr>
      <w:sz w:val="24"/>
      <w:szCs w:val="24"/>
    </w:rPr>
  </w:style>
  <w:style w:type="paragraph" w:customStyle="1" w:styleId="wzory">
    <w:name w:val="wzory"/>
    <w:basedOn w:val="Normalny"/>
    <w:rsid w:val="00D727C3"/>
    <w:pPr>
      <w:tabs>
        <w:tab w:val="center" w:pos="993"/>
        <w:tab w:val="left" w:pos="1418"/>
        <w:tab w:val="left" w:pos="1701"/>
        <w:tab w:val="left" w:leader="dot" w:pos="9356"/>
      </w:tabs>
      <w:suppressAutoHyphens/>
      <w:spacing w:before="120" w:line="100" w:lineRule="atLeast"/>
    </w:pPr>
    <w:rPr>
      <w:rFonts w:ascii="Arial" w:eastAsia="Batang" w:hAnsi="Arial" w:cs="Ari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D727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CW_Lista Znak,Wypunktowanie Znak,L1 Znak,Numerowanie Znak,Akapit z listą BS Znak,normalny tekst Znak,Kolorowa lista — akcent 11 Znak,Preambuła Znak,Lista num Znak,List Paragraph Znak,lp1 Znak,A_wyliczenie Znak"/>
    <w:link w:val="Akapitzlist"/>
    <w:uiPriority w:val="34"/>
    <w:qFormat/>
    <w:rsid w:val="00A204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46E4"/>
    <w:rPr>
      <w:color w:val="605E5C"/>
      <w:shd w:val="clear" w:color="auto" w:fill="E1DFDD"/>
    </w:rPr>
  </w:style>
  <w:style w:type="paragraph" w:customStyle="1" w:styleId="Default">
    <w:name w:val="Default"/>
    <w:rsid w:val="00DF5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4">
    <w:name w:val="Akapit z listą4"/>
    <w:basedOn w:val="Normalny"/>
    <w:rsid w:val="00E65B1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Normalny"/>
    <w:rsid w:val="008A40BA"/>
    <w:pPr>
      <w:suppressAutoHyphens/>
      <w:spacing w:after="120"/>
      <w:textAlignment w:val="baseline"/>
    </w:pPr>
    <w:rPr>
      <w:kern w:val="1"/>
      <w:sz w:val="21"/>
      <w:szCs w:val="21"/>
      <w:lang w:eastAsia="hi-IN" w:bidi="hi-IN"/>
    </w:rPr>
  </w:style>
  <w:style w:type="paragraph" w:customStyle="1" w:styleId="Akapitzlist2">
    <w:name w:val="Akapit z listą2"/>
    <w:basedOn w:val="Normalny"/>
    <w:rsid w:val="00FE3124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rsid w:val="009B5F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B5F1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154">
    <w:name w:val="Font Style154"/>
    <w:basedOn w:val="Domylnaczcionkaakapitu"/>
    <w:qFormat/>
    <w:rsid w:val="00E71AF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0">
    <w:name w:val="Font Style130"/>
    <w:basedOn w:val="Domylnaczcionkaakapitu"/>
    <w:rsid w:val="00CF6A4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CF6A43"/>
    <w:pPr>
      <w:suppressAutoHyphens/>
      <w:jc w:val="both"/>
    </w:pPr>
    <w:rPr>
      <w:lang w:eastAsia="ar-SA"/>
    </w:rPr>
  </w:style>
  <w:style w:type="paragraph" w:customStyle="1" w:styleId="Akapitzlist3">
    <w:name w:val="Akapit z listą3"/>
    <w:basedOn w:val="Normalny"/>
    <w:rsid w:val="00A367EF"/>
    <w:pPr>
      <w:suppressAutoHyphens/>
      <w:ind w:left="72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kstprzypisudolnegoZnak1">
    <w:name w:val="Tekst przypisu dolnego Znak1"/>
    <w:aliases w:val="Tekst przypisu Znak Znak"/>
    <w:rsid w:val="00DD58F1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12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samostrzel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04EA-1D8C-466D-ABC0-9E9F0B26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2559</Words>
  <Characters>15355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Ciechanowska</cp:lastModifiedBy>
  <cp:revision>2</cp:revision>
  <cp:lastPrinted>2019-06-27T04:27:00Z</cp:lastPrinted>
  <dcterms:created xsi:type="dcterms:W3CDTF">2026-01-27T09:43:00Z</dcterms:created>
  <dcterms:modified xsi:type="dcterms:W3CDTF">2026-01-27T09:43:00Z</dcterms:modified>
</cp:coreProperties>
</file>